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10" w:rsidRPr="009F67F4" w:rsidRDefault="00223195" w:rsidP="00327810">
      <w:pPr>
        <w:spacing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B432FD">
        <w:rPr>
          <w:rFonts w:ascii="Tahoma" w:hAnsi="Tahoma" w:cs="Tahoma"/>
          <w:b/>
        </w:rPr>
        <w:t>0</w:t>
      </w:r>
      <w:r w:rsidR="00327810" w:rsidRPr="009F67F4">
        <w:rPr>
          <w:rFonts w:ascii="Tahoma" w:hAnsi="Tahoma" w:cs="Tahoma"/>
          <w:b/>
        </w:rPr>
        <w:t>Produktdatenblatt</w:t>
      </w:r>
    </w:p>
    <w:p w:rsidR="00327810" w:rsidRPr="0034516E" w:rsidRDefault="00327810" w:rsidP="00327810">
      <w:pPr>
        <w:spacing w:line="240" w:lineRule="auto"/>
        <w:rPr>
          <w:rFonts w:ascii="Tahoma" w:hAnsi="Tahoma" w:cs="Tahoma"/>
          <w:b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b/>
        </w:rPr>
      </w:pPr>
      <w:r w:rsidRPr="009F67F4">
        <w:rPr>
          <w:rFonts w:ascii="Tahoma" w:hAnsi="Tahoma" w:cs="Tahoma"/>
          <w:b/>
        </w:rPr>
        <w:t>Artikelbezeichnung</w:t>
      </w:r>
    </w:p>
    <w:p w:rsidR="006D6F8A" w:rsidRPr="009B2B78" w:rsidRDefault="00FE29DA" w:rsidP="003114FF">
      <w:pPr>
        <w:tabs>
          <w:tab w:val="left" w:pos="3478"/>
        </w:tabs>
        <w:spacing w:line="240" w:lineRule="auto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 xml:space="preserve">KLASSIKLINE </w:t>
      </w:r>
      <w:r w:rsidR="00303287">
        <w:rPr>
          <w:rFonts w:ascii="Tahoma" w:hAnsi="Tahoma" w:cs="Tahoma"/>
          <w:b/>
          <w:sz w:val="40"/>
          <w:szCs w:val="40"/>
        </w:rPr>
        <w:t>B</w:t>
      </w:r>
      <w:r w:rsidR="00D145ED">
        <w:rPr>
          <w:rFonts w:ascii="Tahoma" w:hAnsi="Tahoma" w:cs="Tahoma"/>
          <w:b/>
          <w:sz w:val="40"/>
          <w:szCs w:val="40"/>
        </w:rPr>
        <w:t xml:space="preserve">lockstufe </w:t>
      </w:r>
      <w:r>
        <w:rPr>
          <w:rFonts w:ascii="Tahoma" w:hAnsi="Tahoma" w:cs="Tahoma"/>
          <w:b/>
          <w:sz w:val="40"/>
          <w:szCs w:val="40"/>
        </w:rPr>
        <w:t>– alle Formate</w:t>
      </w:r>
    </w:p>
    <w:p w:rsidR="00345DA6" w:rsidRDefault="00345DA6" w:rsidP="00345DA6">
      <w:pPr>
        <w:spacing w:after="0" w:line="240" w:lineRule="auto"/>
        <w:ind w:left="354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Fertigbauteile aus selbstverdichtendem Beton nach DIN EN 13198</w:t>
      </w:r>
    </w:p>
    <w:p w:rsidR="00345DA6" w:rsidRPr="009F67F4" w:rsidRDefault="00345DA6" w:rsidP="00345DA6">
      <w:pPr>
        <w:spacing w:line="240" w:lineRule="auto"/>
        <w:ind w:left="3540"/>
        <w:rPr>
          <w:rFonts w:ascii="Tahoma" w:hAnsi="Tahoma" w:cs="Tahoma"/>
          <w:sz w:val="20"/>
          <w:szCs w:val="20"/>
        </w:rPr>
      </w:pPr>
    </w:p>
    <w:p w:rsidR="00327810" w:rsidRPr="009F67F4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Produktgruppe</w:t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Pr="009F67F4">
        <w:rPr>
          <w:rFonts w:ascii="Tahoma" w:hAnsi="Tahoma" w:cs="Tahoma"/>
          <w:sz w:val="20"/>
          <w:szCs w:val="20"/>
        </w:rPr>
        <w:tab/>
      </w:r>
      <w:r w:rsidR="00FE29DA">
        <w:rPr>
          <w:rFonts w:ascii="Tahoma" w:hAnsi="Tahoma" w:cs="Tahoma"/>
          <w:sz w:val="20"/>
          <w:szCs w:val="20"/>
        </w:rPr>
        <w:t>Mauern, Hang- und Randbefestigung</w:t>
      </w:r>
    </w:p>
    <w:p w:rsidR="005A419D" w:rsidRDefault="00327810" w:rsidP="005A419D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Farben</w:t>
      </w:r>
      <w:r w:rsidR="00012A6F">
        <w:rPr>
          <w:rFonts w:ascii="Tahoma" w:hAnsi="Tahoma" w:cs="Tahoma"/>
          <w:sz w:val="20"/>
          <w:szCs w:val="20"/>
        </w:rPr>
        <w:tab/>
      </w:r>
      <w:r w:rsidR="00FE29DA">
        <w:rPr>
          <w:rFonts w:ascii="Tahoma" w:hAnsi="Tahoma" w:cs="Tahoma"/>
          <w:sz w:val="20"/>
          <w:szCs w:val="20"/>
        </w:rPr>
        <w:t>Muschel-Kalk, Sandstein-beige, Grau-schwarz, Sonderfarbton.</w:t>
      </w:r>
      <w:r w:rsidR="00E220D6">
        <w:rPr>
          <w:rFonts w:ascii="Tahoma" w:hAnsi="Tahoma" w:cs="Tahoma"/>
          <w:sz w:val="20"/>
          <w:szCs w:val="20"/>
        </w:rPr>
        <w:t xml:space="preserve"> </w:t>
      </w:r>
    </w:p>
    <w:p w:rsidR="003841CB" w:rsidRDefault="00327810" w:rsidP="00784A97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Oberfläche</w:t>
      </w:r>
      <w:r w:rsidR="00111726">
        <w:rPr>
          <w:rFonts w:ascii="Tahoma" w:hAnsi="Tahoma" w:cs="Tahoma"/>
          <w:sz w:val="20"/>
          <w:szCs w:val="20"/>
        </w:rPr>
        <w:tab/>
      </w:r>
      <w:proofErr w:type="spellStart"/>
      <w:r w:rsidR="00B432FD">
        <w:rPr>
          <w:rFonts w:ascii="Tahoma" w:hAnsi="Tahoma" w:cs="Tahoma"/>
          <w:sz w:val="20"/>
          <w:szCs w:val="20"/>
        </w:rPr>
        <w:t>tecto</w:t>
      </w:r>
      <w:proofErr w:type="spellEnd"/>
      <w:r w:rsidR="00B432FD">
        <w:rPr>
          <w:rFonts w:ascii="Tahoma" w:hAnsi="Tahoma" w:cs="Tahoma"/>
          <w:sz w:val="20"/>
          <w:szCs w:val="20"/>
        </w:rPr>
        <w:t xml:space="preserve"> – gestockte Trittfläche</w:t>
      </w:r>
      <w:r w:rsidR="00FE29DA">
        <w:rPr>
          <w:rFonts w:ascii="Tahoma" w:hAnsi="Tahoma" w:cs="Tahoma"/>
          <w:sz w:val="20"/>
          <w:szCs w:val="20"/>
        </w:rPr>
        <w:t>.</w:t>
      </w:r>
      <w:r w:rsidR="005A419D">
        <w:rPr>
          <w:rFonts w:ascii="Tahoma" w:hAnsi="Tahoma" w:cs="Tahoma"/>
          <w:sz w:val="20"/>
          <w:szCs w:val="20"/>
        </w:rPr>
        <w:t xml:space="preserve"> </w:t>
      </w:r>
      <w:r w:rsidR="00087C0D">
        <w:rPr>
          <w:rFonts w:ascii="Tahoma" w:hAnsi="Tahoma" w:cs="Tahoma"/>
          <w:sz w:val="20"/>
          <w:szCs w:val="20"/>
        </w:rPr>
        <w:t xml:space="preserve"> </w:t>
      </w:r>
      <w:bookmarkStart w:id="0" w:name="_GoBack"/>
      <w:bookmarkEnd w:id="0"/>
    </w:p>
    <w:p w:rsidR="00E220D6" w:rsidRDefault="00AD2973" w:rsidP="008F727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Abme</w:t>
      </w:r>
      <w:r w:rsidR="00FC4AF4">
        <w:rPr>
          <w:rFonts w:ascii="Tahoma" w:hAnsi="Tahoma" w:cs="Tahoma"/>
          <w:b/>
          <w:sz w:val="20"/>
          <w:szCs w:val="20"/>
        </w:rPr>
        <w:t>ssungen</w:t>
      </w:r>
      <w:r w:rsidR="00327810" w:rsidRPr="009F67F4">
        <w:rPr>
          <w:rFonts w:ascii="Tahoma" w:hAnsi="Tahoma" w:cs="Tahoma"/>
          <w:b/>
          <w:sz w:val="20"/>
          <w:szCs w:val="20"/>
        </w:rPr>
        <w:tab/>
      </w:r>
    </w:p>
    <w:tbl>
      <w:tblPr>
        <w:tblStyle w:val="Tabellenraster"/>
        <w:tblpPr w:leftFromText="142" w:rightFromText="142" w:vertAnchor="text" w:horzAnchor="margin" w:tblpX="1" w:tblpY="12"/>
        <w:tblOverlap w:val="never"/>
        <w:tblW w:w="92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E6E6E6"/>
        <w:tblLayout w:type="fixed"/>
        <w:tblLook w:val="04A0" w:firstRow="1" w:lastRow="0" w:firstColumn="1" w:lastColumn="0" w:noHBand="0" w:noVBand="1"/>
      </w:tblPr>
      <w:tblGrid>
        <w:gridCol w:w="3227"/>
        <w:gridCol w:w="811"/>
        <w:gridCol w:w="910"/>
        <w:gridCol w:w="870"/>
        <w:gridCol w:w="1033"/>
        <w:gridCol w:w="1033"/>
        <w:gridCol w:w="1350"/>
      </w:tblGrid>
      <w:tr w:rsidR="00B15C6B" w:rsidRPr="00CC4060" w:rsidTr="00D145ED">
        <w:tc>
          <w:tcPr>
            <w:tcW w:w="3227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Bezeichnung 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nil"/>
            </w:tcBorders>
            <w:shd w:val="clear" w:color="auto" w:fill="E6E6E6"/>
            <w:tcMar>
              <w:left w:w="0" w:type="dxa"/>
            </w:tcMar>
          </w:tcPr>
          <w:p w:rsidR="00B15C6B" w:rsidRPr="00CC4060" w:rsidRDefault="00B15C6B" w:rsidP="00D145ED">
            <w:pPr>
              <w:ind w:left="113"/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b/>
                <w:spacing w:val="-1"/>
                <w:position w:val="2"/>
                <w:sz w:val="20"/>
                <w:szCs w:val="20"/>
              </w:rPr>
              <w:t xml:space="preserve">Rastermaß in cm </w:t>
            </w:r>
          </w:p>
        </w:tc>
        <w:tc>
          <w:tcPr>
            <w:tcW w:w="3416" w:type="dxa"/>
            <w:gridSpan w:val="3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b/>
                <w:position w:val="2"/>
                <w:sz w:val="20"/>
                <w:szCs w:val="20"/>
              </w:rPr>
              <w:t>Nennmaß mit zul. Abweichung in mm</w:t>
            </w:r>
          </w:p>
        </w:tc>
      </w:tr>
      <w:tr w:rsidR="00B15C6B" w:rsidRPr="00CC4060" w:rsidTr="006A2BA7">
        <w:tc>
          <w:tcPr>
            <w:tcW w:w="3227" w:type="dxa"/>
            <w:tcBorders>
              <w:top w:val="nil"/>
              <w:left w:val="nil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7F7F7F" w:themeColor="text1" w:themeTint="80"/>
              <w:bottom w:val="single" w:sz="12" w:space="0" w:color="7F7F7F" w:themeColor="text1" w:themeTint="80"/>
              <w:right w:val="nil"/>
            </w:tcBorders>
            <w:shd w:val="clear" w:color="auto" w:fill="E6E6E6"/>
            <w:tcMar>
              <w:left w:w="0" w:type="dxa"/>
            </w:tcMar>
          </w:tcPr>
          <w:p w:rsidR="00B15C6B" w:rsidRPr="00CC4060" w:rsidRDefault="00B15C6B" w:rsidP="00D145ED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ind w:left="113"/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7F7F7F" w:themeColor="text1" w:themeTint="80"/>
              <w:right w:val="nil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br/>
            </w: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t>Dicke</w:t>
            </w:r>
            <w:r w:rsidRPr="00CC4060">
              <w:rPr>
                <w:rFonts w:ascii="Tahoma" w:eastAsia="Meta Pro Normal" w:hAnsi="Tahoma" w:cs="Tahoma"/>
                <w:spacing w:val="-1"/>
                <w:position w:val="2"/>
                <w:sz w:val="20"/>
                <w:szCs w:val="20"/>
              </w:rPr>
              <w:br/>
            </w:r>
          </w:p>
        </w:tc>
        <w:tc>
          <w:tcPr>
            <w:tcW w:w="103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Länge</w:t>
            </w: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bottom w:val="single" w:sz="12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Breite</w:t>
            </w: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E6E6E6"/>
          </w:tcPr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  <w:vertAlign w:val="superscript"/>
              </w:rPr>
            </w:pPr>
            <w:r w:rsidRPr="00CC4060">
              <w:rPr>
                <w:rFonts w:ascii="Tahoma" w:eastAsia="Meta Pro Normal" w:hAnsi="Tahoma" w:cs="Tahoma"/>
                <w:position w:val="2"/>
                <w:sz w:val="20"/>
                <w:szCs w:val="20"/>
              </w:rPr>
              <w:t>Dicke</w:t>
            </w:r>
          </w:p>
          <w:p w:rsidR="00B15C6B" w:rsidRPr="00CC4060" w:rsidRDefault="00B15C6B" w:rsidP="00D145ED">
            <w:pPr>
              <w:rPr>
                <w:rFonts w:ascii="Tahoma" w:eastAsia="Meta Pro Normal" w:hAnsi="Tahoma" w:cs="Tahoma"/>
                <w:position w:val="2"/>
                <w:sz w:val="20"/>
                <w:szCs w:val="20"/>
              </w:rPr>
            </w:pPr>
          </w:p>
        </w:tc>
      </w:tr>
      <w:tr w:rsidR="00B15C6B" w:rsidRPr="00CC4060" w:rsidTr="006A2BA7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B15C6B" w:rsidRDefault="00B15C6B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Blockstufe ohne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Kopfbearb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12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B15C6B" w:rsidRPr="00310189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100</w:t>
            </w:r>
            <w:r w:rsidR="00B15C6B">
              <w:rPr>
                <w:rFonts w:ascii="Tahoma" w:eastAsia="Times New Roman" w:hAnsi="Tahoma" w:cs="Tahoma"/>
                <w:sz w:val="20"/>
                <w:szCs w:val="20"/>
              </w:rPr>
              <w:t>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="00B15C6B">
              <w:rPr>
                <w:rFonts w:ascii="Tahoma" w:hAnsi="Tahoma" w:cs="Tahoma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B15C6B">
              <w:rPr>
                <w:rFonts w:ascii="Tahoma" w:hAnsi="Tahoma" w:cs="Tahoma"/>
                <w:sz w:val="20"/>
                <w:szCs w:val="20"/>
              </w:rPr>
              <w:t>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B15C6B" w:rsidRPr="00CC4060" w:rsidRDefault="007D2A93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B15C6B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B15C6B" w:rsidRDefault="00B15C6B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 xml:space="preserve">Blockstufe ohne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</w:rPr>
              <w:t>Kopfbearb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B15C6B" w:rsidRPr="00310189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</w:t>
            </w:r>
            <w:r w:rsidR="00B15C6B">
              <w:rPr>
                <w:rFonts w:ascii="Tahoma" w:eastAsia="Times New Roman" w:hAnsi="Tahoma" w:cs="Tahoma"/>
                <w:sz w:val="20"/>
                <w:szCs w:val="20"/>
              </w:rPr>
              <w:t>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  <w:r w:rsidR="00B15C6B">
              <w:rPr>
                <w:rFonts w:ascii="Tahoma" w:hAnsi="Tahoma" w:cs="Tahoma"/>
                <w:sz w:val="20"/>
                <w:szCs w:val="20"/>
              </w:rPr>
              <w:t>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B15C6B">
              <w:rPr>
                <w:rFonts w:ascii="Tahoma" w:hAnsi="Tahoma" w:cs="Tahoma"/>
                <w:sz w:val="20"/>
                <w:szCs w:val="20"/>
              </w:rPr>
              <w:t>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B15C6B" w:rsidRPr="00CC4060" w:rsidRDefault="007D2A93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800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B15C6B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B15C6B"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B15C6B" w:rsidRPr="00CC4060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0D7ED8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ED8" w:rsidRDefault="000D7ED8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D7ED8" w:rsidRDefault="000D7ED8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links bearb.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Pr="00310189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1000</w:t>
            </w:r>
            <w:r w:rsidR="007D2A93"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links bearb.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Pr="00310189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800</w:t>
            </w:r>
            <w:r w:rsidR="007D2A93"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l. bzw. r. bearb.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Pr="00310189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="007D2A93"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Pr="00CC4060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0D7ED8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ED8" w:rsidRDefault="000D7ED8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D7ED8" w:rsidRDefault="000D7ED8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rechts bearb.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rechts bearb.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1 Kopf l. bzw. r. bearb.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40,0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0D7ED8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7ED8" w:rsidRDefault="000D7ED8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:rsidR="000D7ED8" w:rsidRDefault="000D7ED8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D7ED8" w:rsidRDefault="000D7ED8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2 Köpfe bearb.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100,0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  <w:tr w:rsidR="007D2A93" w:rsidRPr="00CC4060" w:rsidTr="00D145ED">
        <w:tc>
          <w:tcPr>
            <w:tcW w:w="3227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2A93" w:rsidRDefault="007D2A93" w:rsidP="00D145ED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Blockstufe 2 Köpfe bearb.</w:t>
            </w:r>
          </w:p>
        </w:tc>
        <w:tc>
          <w:tcPr>
            <w:tcW w:w="8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tcMar>
              <w:left w:w="0" w:type="dxa"/>
            </w:tcMar>
            <w:vAlign w:val="bottom"/>
          </w:tcPr>
          <w:p w:rsidR="007D2A93" w:rsidRDefault="007D2A93" w:rsidP="00D145ED">
            <w:pPr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80,0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40,0</w:t>
            </w:r>
          </w:p>
        </w:tc>
        <w:tc>
          <w:tcPr>
            <w:tcW w:w="8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bottom"/>
          </w:tcPr>
          <w:p w:rsidR="007D2A93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15,0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800 </w:t>
            </w:r>
            <w:r w:rsidRPr="00E220D6">
              <w:rPr>
                <w:rFonts w:ascii="Tahoma" w:hAnsi="Tahoma" w:cs="Tahoma"/>
                <w:sz w:val="20"/>
                <w:szCs w:val="20"/>
              </w:rPr>
              <w:t>±</w:t>
            </w:r>
            <w:r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</w:tc>
        <w:tc>
          <w:tcPr>
            <w:tcW w:w="103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Pr="00CC4060" w:rsidRDefault="007D2A93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220D6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:rsidR="007D2A93" w:rsidRDefault="00F80F11" w:rsidP="00D145E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</w:t>
            </w:r>
            <w:r w:rsidRPr="00E220D6">
              <w:rPr>
                <w:rFonts w:ascii="Tahoma" w:hAnsi="Tahoma" w:cs="Tahoma"/>
                <w:sz w:val="20"/>
                <w:szCs w:val="20"/>
              </w:rPr>
              <w:t xml:space="preserve"> ± 5</w:t>
            </w:r>
          </w:p>
        </w:tc>
      </w:tr>
    </w:tbl>
    <w:p w:rsidR="00D145ED" w:rsidRDefault="00D145ED" w:rsidP="006A2BA7">
      <w:pPr>
        <w:spacing w:line="48" w:lineRule="auto"/>
        <w:ind w:left="3538" w:hanging="3538"/>
        <w:rPr>
          <w:rFonts w:ascii="Tahoma" w:hAnsi="Tahoma" w:cs="Tahoma"/>
          <w:b/>
          <w:sz w:val="20"/>
          <w:szCs w:val="20"/>
        </w:rPr>
      </w:pPr>
    </w:p>
    <w:p w:rsidR="00E60DBF" w:rsidRPr="00E60DBF" w:rsidRDefault="00327810" w:rsidP="00784A97">
      <w:pPr>
        <w:ind w:left="3540" w:hanging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Kan</w:t>
      </w:r>
      <w:r w:rsidRPr="009F67F4">
        <w:rPr>
          <w:rFonts w:ascii="Tahoma" w:hAnsi="Tahoma" w:cs="Tahoma"/>
          <w:b/>
          <w:sz w:val="20"/>
          <w:szCs w:val="20"/>
        </w:rPr>
        <w:t>tenausbildung</w:t>
      </w:r>
      <w:r w:rsidR="00240629">
        <w:rPr>
          <w:rFonts w:ascii="Tahoma" w:hAnsi="Tahoma" w:cs="Tahoma"/>
          <w:sz w:val="20"/>
          <w:szCs w:val="20"/>
        </w:rPr>
        <w:tab/>
      </w:r>
      <w:r w:rsidR="00F80F11">
        <w:rPr>
          <w:rFonts w:ascii="Tahoma" w:hAnsi="Tahoma" w:cs="Tahoma"/>
          <w:sz w:val="20"/>
          <w:szCs w:val="20"/>
        </w:rPr>
        <w:t>Bruchkanten</w:t>
      </w:r>
    </w:p>
    <w:p w:rsidR="000D7ED8" w:rsidRDefault="00327810" w:rsidP="000D7ED8">
      <w:pPr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Ausführung</w:t>
      </w:r>
      <w:r w:rsidR="008F7273">
        <w:rPr>
          <w:rFonts w:ascii="Tahoma" w:hAnsi="Tahoma" w:cs="Tahoma"/>
          <w:b/>
          <w:sz w:val="20"/>
          <w:szCs w:val="20"/>
        </w:rPr>
        <w:tab/>
      </w:r>
      <w:r w:rsidR="000D7ED8">
        <w:rPr>
          <w:rFonts w:ascii="Tahoma" w:hAnsi="Tahoma" w:cs="Tahoma"/>
          <w:sz w:val="20"/>
          <w:szCs w:val="20"/>
        </w:rPr>
        <w:t>Einschichtbeton. Mit Quarzkörnung sowie UV-beständigen Eisenoxidfarben.</w:t>
      </w:r>
    </w:p>
    <w:p w:rsidR="00CC4060" w:rsidRDefault="00327810" w:rsidP="008F727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r w:rsidRPr="009F67F4">
        <w:rPr>
          <w:rFonts w:ascii="Tahoma" w:hAnsi="Tahoma" w:cs="Tahoma"/>
          <w:b/>
          <w:sz w:val="20"/>
          <w:szCs w:val="20"/>
        </w:rPr>
        <w:t>Flächen</w:t>
      </w:r>
      <w:r w:rsidR="00E25F7A">
        <w:rPr>
          <w:rFonts w:ascii="Tahoma" w:hAnsi="Tahoma" w:cs="Tahoma"/>
          <w:sz w:val="20"/>
          <w:szCs w:val="20"/>
        </w:rPr>
        <w:tab/>
      </w:r>
      <w:r w:rsidR="000D7ED8">
        <w:rPr>
          <w:rFonts w:ascii="Tahoma" w:hAnsi="Tahoma" w:cs="Tahoma"/>
          <w:sz w:val="20"/>
          <w:szCs w:val="20"/>
        </w:rPr>
        <w:t>Ober- und Unterseite planmäßig eben, S</w:t>
      </w:r>
      <w:r w:rsidR="005629A7">
        <w:rPr>
          <w:rFonts w:ascii="Tahoma" w:hAnsi="Tahoma" w:cs="Tahoma"/>
          <w:sz w:val="20"/>
          <w:szCs w:val="20"/>
        </w:rPr>
        <w:t xml:space="preserve">eitenflächen eben oder </w:t>
      </w:r>
      <w:proofErr w:type="spellStart"/>
      <w:r w:rsidR="005629A7">
        <w:rPr>
          <w:rFonts w:ascii="Tahoma" w:hAnsi="Tahoma" w:cs="Tahoma"/>
          <w:sz w:val="20"/>
          <w:szCs w:val="20"/>
        </w:rPr>
        <w:t>bruchrau</w:t>
      </w:r>
      <w:proofErr w:type="spellEnd"/>
      <w:r w:rsidR="005629A7">
        <w:rPr>
          <w:rFonts w:ascii="Tahoma" w:hAnsi="Tahoma" w:cs="Tahoma"/>
          <w:sz w:val="20"/>
          <w:szCs w:val="20"/>
        </w:rPr>
        <w:t>.</w:t>
      </w:r>
    </w:p>
    <w:p w:rsidR="000D7ED8" w:rsidRPr="000D7ED8" w:rsidRDefault="000D7ED8" w:rsidP="008F7273">
      <w:pPr>
        <w:spacing w:line="240" w:lineRule="auto"/>
        <w:ind w:left="3540" w:hanging="354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Konizität</w:t>
      </w:r>
      <w:proofErr w:type="spellEnd"/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Planmäßig keine.</w:t>
      </w:r>
    </w:p>
    <w:p w:rsidR="006F58FD" w:rsidRDefault="009E7BD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Festigkeitsklasse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0D7ED8">
        <w:rPr>
          <w:rFonts w:ascii="Tahoma" w:hAnsi="Tahoma" w:cs="Tahoma"/>
          <w:sz w:val="20"/>
          <w:szCs w:val="20"/>
        </w:rPr>
        <w:t>C60/75</w:t>
      </w:r>
    </w:p>
    <w:p w:rsidR="00AA10BC" w:rsidRDefault="00F249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</w:t>
      </w:r>
      <w:r w:rsidR="004D7C4C">
        <w:rPr>
          <w:rFonts w:ascii="Tahoma" w:hAnsi="Tahoma" w:cs="Tahoma"/>
          <w:b/>
          <w:sz w:val="20"/>
          <w:szCs w:val="20"/>
        </w:rPr>
        <w:t>leit-/Rutschwiderstand</w:t>
      </w:r>
      <w:r w:rsidR="004D7C4C">
        <w:rPr>
          <w:rFonts w:ascii="Tahoma" w:hAnsi="Tahoma" w:cs="Tahoma"/>
          <w:b/>
          <w:sz w:val="20"/>
          <w:szCs w:val="20"/>
        </w:rPr>
        <w:tab/>
      </w:r>
      <w:r w:rsidR="004D7C4C">
        <w:rPr>
          <w:rFonts w:ascii="Tahoma" w:hAnsi="Tahoma" w:cs="Tahoma"/>
          <w:b/>
          <w:sz w:val="20"/>
          <w:szCs w:val="20"/>
        </w:rPr>
        <w:tab/>
      </w:r>
      <w:r w:rsidR="007D23A2">
        <w:rPr>
          <w:rFonts w:ascii="Tahoma" w:hAnsi="Tahoma" w:cs="Tahoma"/>
          <w:sz w:val="20"/>
          <w:szCs w:val="20"/>
        </w:rPr>
        <w:t>Ausreichend</w:t>
      </w:r>
    </w:p>
    <w:p w:rsidR="00CC4060" w:rsidRDefault="00CC4060" w:rsidP="0029538C">
      <w:pPr>
        <w:rPr>
          <w:rFonts w:ascii="Tahoma" w:hAnsi="Tahoma" w:cs="Tahoma"/>
          <w:b/>
          <w:sz w:val="20"/>
          <w:szCs w:val="20"/>
        </w:rPr>
      </w:pPr>
    </w:p>
    <w:p w:rsidR="00327810" w:rsidRPr="00D30144" w:rsidRDefault="00327810" w:rsidP="0029538C">
      <w:pPr>
        <w:rPr>
          <w:rFonts w:ascii="Tahoma" w:hAnsi="Tahoma" w:cs="Tahoma"/>
          <w:b/>
          <w:sz w:val="20"/>
          <w:szCs w:val="20"/>
          <w:u w:val="single"/>
        </w:rPr>
      </w:pPr>
      <w:r w:rsidRPr="00D30144">
        <w:rPr>
          <w:rFonts w:ascii="Tahoma" w:hAnsi="Tahoma" w:cs="Tahoma"/>
          <w:b/>
          <w:sz w:val="20"/>
          <w:szCs w:val="20"/>
          <w:u w:val="single"/>
        </w:rPr>
        <w:lastRenderedPageBreak/>
        <w:t>Besondere Hinweise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Abrieb- und Witterungswiderstand sowie Festigkeit werden 28 Tage nach Produktionsdatum erreicht.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Ausblühungen können vorkommen. Sie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Abweichungen von der Gleichmäßigkeit der Oberflächenstruktur der Produkte können durch unvermeidbare Schwankungen der Eigenschaften bei den Ausgangsstoffen und beim Erhärten hervorgerufen werden. Diese Abweichungen beeinträchtigen nicht die Gebrauchstauglichkeit.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Abweichungen von der Farbintensität der Produkte können durch unvermeidbare Abweichungen bei Einfärbung, durch Schwankungen der Eigenschaften bei den Ausgangsstoffen und beim Erhärten hervorgerufen werden. Diese Abweichungen beeinträchtigen nicht die Gebrauchstauglichkeit. </w:t>
      </w:r>
    </w:p>
    <w:p w:rsidR="00327810" w:rsidRDefault="00327810" w:rsidP="00327810">
      <w:pPr>
        <w:spacing w:line="240" w:lineRule="auto"/>
        <w:rPr>
          <w:rFonts w:ascii="Tahoma" w:hAnsi="Tahoma" w:cs="Tahoma"/>
          <w:sz w:val="20"/>
          <w:szCs w:val="20"/>
        </w:rPr>
      </w:pPr>
    </w:p>
    <w:p w:rsidR="00327810" w:rsidRPr="00D30144" w:rsidRDefault="00240629" w:rsidP="0032781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Stand: </w:t>
      </w:r>
      <w:r w:rsidR="000D7ED8">
        <w:rPr>
          <w:rFonts w:ascii="Tahoma" w:hAnsi="Tahoma" w:cs="Tahoma"/>
          <w:sz w:val="20"/>
          <w:szCs w:val="20"/>
        </w:rPr>
        <w:t>11.12.19</w:t>
      </w:r>
    </w:p>
    <w:p w:rsidR="00813A39" w:rsidRPr="00327810" w:rsidRDefault="00813A39" w:rsidP="00327810"/>
    <w:sectPr w:rsidR="00813A39" w:rsidRPr="00327810" w:rsidSect="00111726">
      <w:headerReference w:type="default" r:id="rId9"/>
      <w:headerReference w:type="first" r:id="rId10"/>
      <w:pgSz w:w="11906" w:h="16838"/>
      <w:pgMar w:top="1417" w:right="1417" w:bottom="1134" w:left="1417" w:header="1990" w:footer="19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3A" w:rsidRDefault="0031203A" w:rsidP="00040D24">
      <w:pPr>
        <w:spacing w:after="0" w:line="240" w:lineRule="auto"/>
      </w:pPr>
      <w:r>
        <w:separator/>
      </w:r>
    </w:p>
  </w:endnote>
  <w:endnote w:type="continuationSeparator" w:id="0">
    <w:p w:rsidR="0031203A" w:rsidRDefault="0031203A" w:rsidP="00040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Pro Normal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3A" w:rsidRDefault="0031203A" w:rsidP="00040D24">
      <w:pPr>
        <w:spacing w:after="0" w:line="240" w:lineRule="auto"/>
      </w:pPr>
      <w:r>
        <w:separator/>
      </w:r>
    </w:p>
  </w:footnote>
  <w:footnote w:type="continuationSeparator" w:id="0">
    <w:p w:rsidR="0031203A" w:rsidRDefault="0031203A" w:rsidP="00040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DA" w:rsidRDefault="00FE29D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02AB8B7D" wp14:editId="0A12ED5D">
          <wp:simplePos x="0" y="0"/>
          <wp:positionH relativeFrom="column">
            <wp:posOffset>-890905</wp:posOffset>
          </wp:positionH>
          <wp:positionV relativeFrom="paragraph">
            <wp:posOffset>-1271962</wp:posOffset>
          </wp:positionV>
          <wp:extent cx="7471956" cy="1063637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956" cy="106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9DA" w:rsidRDefault="00FE29D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328D00C" wp14:editId="1FC21CDE">
          <wp:simplePos x="0" y="0"/>
          <wp:positionH relativeFrom="column">
            <wp:posOffset>-909955</wp:posOffset>
          </wp:positionH>
          <wp:positionV relativeFrom="paragraph">
            <wp:posOffset>-1292225</wp:posOffset>
          </wp:positionV>
          <wp:extent cx="7592060" cy="10738485"/>
          <wp:effectExtent l="0" t="0" r="8890" b="571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Erstblatt_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060" cy="1073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74DA23EF" wp14:editId="6FA1819E">
          <wp:simplePos x="0" y="0"/>
          <wp:positionH relativeFrom="column">
            <wp:posOffset>6811190</wp:posOffset>
          </wp:positionH>
          <wp:positionV relativeFrom="paragraph">
            <wp:posOffset>-449580</wp:posOffset>
          </wp:positionV>
          <wp:extent cx="7560310" cy="10696575"/>
          <wp:effectExtent l="0" t="0" r="2540" b="952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1F68150" wp14:editId="08CB97BB">
          <wp:simplePos x="0" y="0"/>
          <wp:positionH relativeFrom="column">
            <wp:posOffset>6809105</wp:posOffset>
          </wp:positionH>
          <wp:positionV relativeFrom="paragraph">
            <wp:posOffset>-470535</wp:posOffset>
          </wp:positionV>
          <wp:extent cx="5762625" cy="8346440"/>
          <wp:effectExtent l="0" t="0" r="952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bogen_Zweitblatt_20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834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76434"/>
    <w:multiLevelType w:val="hybridMultilevel"/>
    <w:tmpl w:val="0BE46AAC"/>
    <w:lvl w:ilvl="0" w:tplc="2182CA0E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45B46BD"/>
    <w:multiLevelType w:val="hybridMultilevel"/>
    <w:tmpl w:val="0B76F84C"/>
    <w:lvl w:ilvl="0" w:tplc="0D664922">
      <w:start w:val="5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3C9C5CFD"/>
    <w:multiLevelType w:val="hybridMultilevel"/>
    <w:tmpl w:val="C6705582"/>
    <w:lvl w:ilvl="0" w:tplc="5ECC146C">
      <w:start w:val="100"/>
      <w:numFmt w:val="bullet"/>
      <w:lvlText w:val=""/>
      <w:lvlJc w:val="left"/>
      <w:pPr>
        <w:ind w:left="390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>
    <w:nsid w:val="40302A51"/>
    <w:multiLevelType w:val="hybridMultilevel"/>
    <w:tmpl w:val="658C2F0E"/>
    <w:lvl w:ilvl="0" w:tplc="0DDACD24">
      <w:start w:val="140"/>
      <w:numFmt w:val="bullet"/>
      <w:lvlText w:val=""/>
      <w:lvlJc w:val="left"/>
      <w:pPr>
        <w:ind w:left="249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0A94621"/>
    <w:multiLevelType w:val="hybridMultilevel"/>
    <w:tmpl w:val="E9A278D8"/>
    <w:lvl w:ilvl="0" w:tplc="75A6D4A2">
      <w:start w:val="120"/>
      <w:numFmt w:val="bullet"/>
      <w:lvlText w:val=""/>
      <w:lvlJc w:val="left"/>
      <w:pPr>
        <w:ind w:left="3189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5">
    <w:nsid w:val="42D413F1"/>
    <w:multiLevelType w:val="hybridMultilevel"/>
    <w:tmpl w:val="DBB07008"/>
    <w:lvl w:ilvl="0" w:tplc="6094988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B5A54"/>
    <w:multiLevelType w:val="hybridMultilevel"/>
    <w:tmpl w:val="7AF80A8C"/>
    <w:lvl w:ilvl="0" w:tplc="0C902D70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23342"/>
    <w:multiLevelType w:val="hybridMultilevel"/>
    <w:tmpl w:val="B2982422"/>
    <w:lvl w:ilvl="0" w:tplc="CC0A5476">
      <w:start w:val="1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  <w:b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8">
    <w:nsid w:val="57B503B5"/>
    <w:multiLevelType w:val="hybridMultilevel"/>
    <w:tmpl w:val="6BAAF6F8"/>
    <w:lvl w:ilvl="0" w:tplc="2DEC0BFE">
      <w:start w:val="1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F093B"/>
    <w:multiLevelType w:val="hybridMultilevel"/>
    <w:tmpl w:val="B05C6B24"/>
    <w:lvl w:ilvl="0" w:tplc="2BA6EB8A">
      <w:start w:val="10"/>
      <w:numFmt w:val="bullet"/>
      <w:lvlText w:val=""/>
      <w:lvlJc w:val="left"/>
      <w:pPr>
        <w:ind w:left="3900" w:hanging="360"/>
      </w:pPr>
      <w:rPr>
        <w:rFonts w:ascii="Symbol" w:eastAsiaTheme="minorHAnsi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>
    <w:nsid w:val="6EF02BD5"/>
    <w:multiLevelType w:val="hybridMultilevel"/>
    <w:tmpl w:val="8AEC2550"/>
    <w:lvl w:ilvl="0" w:tplc="94867316">
      <w:start w:val="50"/>
      <w:numFmt w:val="bullet"/>
      <w:lvlText w:val=""/>
      <w:lvlJc w:val="left"/>
      <w:pPr>
        <w:ind w:left="720" w:hanging="360"/>
      </w:pPr>
      <w:rPr>
        <w:rFonts w:ascii="Symbol" w:eastAsia="Meta Pro Normal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24"/>
    <w:rsid w:val="000005CE"/>
    <w:rsid w:val="00012A6F"/>
    <w:rsid w:val="00022961"/>
    <w:rsid w:val="00040D24"/>
    <w:rsid w:val="00047F5A"/>
    <w:rsid w:val="00057B30"/>
    <w:rsid w:val="00087C0D"/>
    <w:rsid w:val="000A5E0A"/>
    <w:rsid w:val="000C05A3"/>
    <w:rsid w:val="000D7ED8"/>
    <w:rsid w:val="00111726"/>
    <w:rsid w:val="00120D3A"/>
    <w:rsid w:val="001E4B16"/>
    <w:rsid w:val="001F73EC"/>
    <w:rsid w:val="00223195"/>
    <w:rsid w:val="0022474A"/>
    <w:rsid w:val="00240629"/>
    <w:rsid w:val="00256489"/>
    <w:rsid w:val="0029538C"/>
    <w:rsid w:val="002B2CB2"/>
    <w:rsid w:val="002C4EA2"/>
    <w:rsid w:val="00303287"/>
    <w:rsid w:val="003114FF"/>
    <w:rsid w:val="0031203A"/>
    <w:rsid w:val="00327810"/>
    <w:rsid w:val="0034516E"/>
    <w:rsid w:val="00345DA6"/>
    <w:rsid w:val="00361AB9"/>
    <w:rsid w:val="00367ED5"/>
    <w:rsid w:val="00376D61"/>
    <w:rsid w:val="003841CB"/>
    <w:rsid w:val="003B37B9"/>
    <w:rsid w:val="003B73A8"/>
    <w:rsid w:val="003D0BF9"/>
    <w:rsid w:val="003D1963"/>
    <w:rsid w:val="003D7AB8"/>
    <w:rsid w:val="003D7F84"/>
    <w:rsid w:val="0041580A"/>
    <w:rsid w:val="00470DD8"/>
    <w:rsid w:val="0048015F"/>
    <w:rsid w:val="00495ED1"/>
    <w:rsid w:val="004A56B7"/>
    <w:rsid w:val="004D1259"/>
    <w:rsid w:val="004D7C4C"/>
    <w:rsid w:val="00500089"/>
    <w:rsid w:val="00504FA1"/>
    <w:rsid w:val="005130C4"/>
    <w:rsid w:val="005629A7"/>
    <w:rsid w:val="005834A6"/>
    <w:rsid w:val="00595A86"/>
    <w:rsid w:val="005A419D"/>
    <w:rsid w:val="005D789E"/>
    <w:rsid w:val="005E1E79"/>
    <w:rsid w:val="005E217C"/>
    <w:rsid w:val="005F3068"/>
    <w:rsid w:val="00646B81"/>
    <w:rsid w:val="00656D7E"/>
    <w:rsid w:val="00661AB9"/>
    <w:rsid w:val="006975E1"/>
    <w:rsid w:val="006A2BA7"/>
    <w:rsid w:val="006A2F29"/>
    <w:rsid w:val="006A7CE4"/>
    <w:rsid w:val="006D60DD"/>
    <w:rsid w:val="006D6F8A"/>
    <w:rsid w:val="006F10BF"/>
    <w:rsid w:val="006F58FD"/>
    <w:rsid w:val="006F596C"/>
    <w:rsid w:val="00702F74"/>
    <w:rsid w:val="0071026C"/>
    <w:rsid w:val="00721DE9"/>
    <w:rsid w:val="00746772"/>
    <w:rsid w:val="0075737C"/>
    <w:rsid w:val="00783480"/>
    <w:rsid w:val="00784A97"/>
    <w:rsid w:val="007A2139"/>
    <w:rsid w:val="007B4358"/>
    <w:rsid w:val="007D23A2"/>
    <w:rsid w:val="007D2A93"/>
    <w:rsid w:val="007E735E"/>
    <w:rsid w:val="007F7A88"/>
    <w:rsid w:val="00800E76"/>
    <w:rsid w:val="00802C88"/>
    <w:rsid w:val="0081241C"/>
    <w:rsid w:val="00813A39"/>
    <w:rsid w:val="0081575B"/>
    <w:rsid w:val="0082131A"/>
    <w:rsid w:val="00830803"/>
    <w:rsid w:val="008376C9"/>
    <w:rsid w:val="00844E31"/>
    <w:rsid w:val="008650AD"/>
    <w:rsid w:val="00867C7F"/>
    <w:rsid w:val="00883763"/>
    <w:rsid w:val="008A2D0A"/>
    <w:rsid w:val="008D04DC"/>
    <w:rsid w:val="008F7273"/>
    <w:rsid w:val="00923EF0"/>
    <w:rsid w:val="00930891"/>
    <w:rsid w:val="00947078"/>
    <w:rsid w:val="00963510"/>
    <w:rsid w:val="0098499C"/>
    <w:rsid w:val="00993D41"/>
    <w:rsid w:val="009B2B78"/>
    <w:rsid w:val="009B39D0"/>
    <w:rsid w:val="009B479C"/>
    <w:rsid w:val="009C1A0A"/>
    <w:rsid w:val="009C6AF6"/>
    <w:rsid w:val="009D0100"/>
    <w:rsid w:val="009E7BD4"/>
    <w:rsid w:val="009F67F4"/>
    <w:rsid w:val="00A07543"/>
    <w:rsid w:val="00A61DDF"/>
    <w:rsid w:val="00A64A89"/>
    <w:rsid w:val="00A66403"/>
    <w:rsid w:val="00A9488A"/>
    <w:rsid w:val="00AA10BC"/>
    <w:rsid w:val="00AA6341"/>
    <w:rsid w:val="00AB553F"/>
    <w:rsid w:val="00AC6528"/>
    <w:rsid w:val="00AD2973"/>
    <w:rsid w:val="00AE1537"/>
    <w:rsid w:val="00B04A6B"/>
    <w:rsid w:val="00B11DE3"/>
    <w:rsid w:val="00B15C6B"/>
    <w:rsid w:val="00B266DB"/>
    <w:rsid w:val="00B27A85"/>
    <w:rsid w:val="00B3468C"/>
    <w:rsid w:val="00B351F8"/>
    <w:rsid w:val="00B432FD"/>
    <w:rsid w:val="00B55EF0"/>
    <w:rsid w:val="00BB0023"/>
    <w:rsid w:val="00BD665A"/>
    <w:rsid w:val="00C04645"/>
    <w:rsid w:val="00C10E6C"/>
    <w:rsid w:val="00C265DD"/>
    <w:rsid w:val="00C40F40"/>
    <w:rsid w:val="00C5265E"/>
    <w:rsid w:val="00C740CC"/>
    <w:rsid w:val="00C86E1B"/>
    <w:rsid w:val="00C92518"/>
    <w:rsid w:val="00CC4060"/>
    <w:rsid w:val="00D0073B"/>
    <w:rsid w:val="00D145ED"/>
    <w:rsid w:val="00D23F1E"/>
    <w:rsid w:val="00D30144"/>
    <w:rsid w:val="00D32E17"/>
    <w:rsid w:val="00D4591D"/>
    <w:rsid w:val="00D90C2C"/>
    <w:rsid w:val="00D9720E"/>
    <w:rsid w:val="00DD205E"/>
    <w:rsid w:val="00DE7768"/>
    <w:rsid w:val="00DF0CEF"/>
    <w:rsid w:val="00E030D1"/>
    <w:rsid w:val="00E16884"/>
    <w:rsid w:val="00E21BFA"/>
    <w:rsid w:val="00E220D6"/>
    <w:rsid w:val="00E25F7A"/>
    <w:rsid w:val="00E33014"/>
    <w:rsid w:val="00E60DBF"/>
    <w:rsid w:val="00E93637"/>
    <w:rsid w:val="00EC0C07"/>
    <w:rsid w:val="00EC1D5B"/>
    <w:rsid w:val="00EC7720"/>
    <w:rsid w:val="00EF25BC"/>
    <w:rsid w:val="00F001EC"/>
    <w:rsid w:val="00F13AC1"/>
    <w:rsid w:val="00F13B14"/>
    <w:rsid w:val="00F15165"/>
    <w:rsid w:val="00F22469"/>
    <w:rsid w:val="00F24903"/>
    <w:rsid w:val="00F74F18"/>
    <w:rsid w:val="00F80F11"/>
    <w:rsid w:val="00F97B70"/>
    <w:rsid w:val="00FB5D9B"/>
    <w:rsid w:val="00FC4AF4"/>
    <w:rsid w:val="00FE29DA"/>
    <w:rsid w:val="00FE6ABC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27810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6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D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0D24"/>
  </w:style>
  <w:style w:type="paragraph" w:styleId="Fuzeile">
    <w:name w:val="footer"/>
    <w:basedOn w:val="Standard"/>
    <w:link w:val="FuzeileZchn"/>
    <w:uiPriority w:val="99"/>
    <w:unhideWhenUsed/>
    <w:rsid w:val="00040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D24"/>
  </w:style>
  <w:style w:type="character" w:customStyle="1" w:styleId="berschrift2Zchn">
    <w:name w:val="Überschrift 2 Zchn"/>
    <w:basedOn w:val="Absatz-Standardschriftart"/>
    <w:link w:val="berschrift2"/>
    <w:uiPriority w:val="9"/>
    <w:rsid w:val="009F6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21BFA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4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4064-0FD0-488D-9C17-9265114E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A7E6CB7B</Template>
  <TotalTime>0</TotalTime>
  <Pages>2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Dechant | GODELMANN</dc:creator>
  <cp:lastModifiedBy>Flach, Marina</cp:lastModifiedBy>
  <cp:revision>2</cp:revision>
  <dcterms:created xsi:type="dcterms:W3CDTF">2019-12-11T11:33:00Z</dcterms:created>
  <dcterms:modified xsi:type="dcterms:W3CDTF">2019-12-11T11:33:00Z</dcterms:modified>
</cp:coreProperties>
</file>