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E68D" w14:textId="2287A49F" w:rsidR="002D61CE" w:rsidRPr="00C678B6" w:rsidRDefault="003B2942" w:rsidP="009171DB">
      <w:pPr>
        <w:rPr>
          <w:rFonts w:ascii="Trebuchet MS" w:eastAsia="Meta Pro Normal" w:hAnsi="Trebuchet MS" w:cs="Meta Pro Normal"/>
          <w:b/>
          <w:color w:val="231F20"/>
          <w:position w:val="2"/>
          <w:sz w:val="40"/>
          <w:szCs w:val="40"/>
        </w:rPr>
      </w:pPr>
      <w:r w:rsidRPr="00C678B6">
        <w:rPr>
          <w:rFonts w:ascii="Trebuchet MS" w:eastAsia="Meta Pro Normal" w:hAnsi="Trebuchet MS" w:cs="Meta Pro Normal"/>
          <w:b/>
          <w:color w:val="231F20"/>
          <w:position w:val="2"/>
          <w:sz w:val="40"/>
          <w:szCs w:val="40"/>
        </w:rPr>
        <w:t xml:space="preserve">Flächensystem </w:t>
      </w:r>
      <w:r w:rsidR="006052B3" w:rsidRPr="00C678B6">
        <w:rPr>
          <w:rFonts w:ascii="Trebuchet MS" w:eastAsia="Meta Pro Normal" w:hAnsi="Trebuchet MS" w:cs="Meta Pro Normal"/>
          <w:b/>
          <w:color w:val="231F20"/>
          <w:position w:val="2"/>
          <w:sz w:val="40"/>
          <w:szCs w:val="40"/>
        </w:rPr>
        <w:t xml:space="preserve">GEOSTON </w:t>
      </w:r>
      <w:proofErr w:type="spellStart"/>
      <w:r w:rsidR="006052B3" w:rsidRPr="00C678B6">
        <w:rPr>
          <w:rFonts w:ascii="Trebuchet MS" w:eastAsia="Meta Pro Normal" w:hAnsi="Trebuchet MS" w:cs="Meta Pro Normal"/>
          <w:b/>
          <w:color w:val="231F20"/>
          <w:position w:val="2"/>
          <w:sz w:val="40"/>
          <w:szCs w:val="40"/>
        </w:rPr>
        <w:t>protect</w:t>
      </w:r>
      <w:proofErr w:type="spellEnd"/>
    </w:p>
    <w:p w14:paraId="639855D3" w14:textId="77777777" w:rsidR="00B80618" w:rsidRPr="00C678B6" w:rsidRDefault="00B80618" w:rsidP="00B80618">
      <w:pPr>
        <w:rPr>
          <w:rFonts w:ascii="Trebuchet MS" w:eastAsia="Meta Pro Normal" w:hAnsi="Trebuchet MS" w:cs="Meta Pro Normal"/>
          <w:b/>
          <w:color w:val="231F20"/>
          <w:position w:val="2"/>
          <w:szCs w:val="20"/>
        </w:rPr>
      </w:pPr>
      <w:r w:rsidRPr="00C678B6">
        <w:rPr>
          <w:rFonts w:ascii="Trebuchet MS" w:eastAsia="Meta Pro Normal" w:hAnsi="Trebuchet MS" w:cs="Meta Pro Normal"/>
          <w:b/>
          <w:color w:val="231F20"/>
          <w:position w:val="2"/>
          <w:szCs w:val="20"/>
        </w:rPr>
        <w:t>Produkt aus klimaneutraler Produktion</w:t>
      </w:r>
    </w:p>
    <w:p w14:paraId="662169F9" w14:textId="77777777" w:rsidR="00B80618" w:rsidRPr="00C678B6" w:rsidRDefault="00B80618" w:rsidP="00B80618">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 xml:space="preserve">Pflaster aus </w:t>
      </w:r>
      <w:proofErr w:type="spellStart"/>
      <w:r w:rsidRPr="00C678B6">
        <w:rPr>
          <w:rFonts w:ascii="Trebuchet MS" w:eastAsia="Meta Pro Normal" w:hAnsi="Trebuchet MS" w:cs="Meta Pro Normal"/>
          <w:color w:val="231F20"/>
          <w:position w:val="2"/>
          <w:szCs w:val="20"/>
        </w:rPr>
        <w:t>haufwerksporigem</w:t>
      </w:r>
      <w:proofErr w:type="spellEnd"/>
      <w:r w:rsidRPr="00C678B6">
        <w:rPr>
          <w:rFonts w:ascii="Trebuchet MS" w:eastAsia="Meta Pro Normal" w:hAnsi="Trebuchet MS" w:cs="Meta Pro Normal"/>
          <w:color w:val="231F20"/>
          <w:position w:val="2"/>
          <w:szCs w:val="20"/>
        </w:rPr>
        <w:t xml:space="preserve"> Beton nach DIN 18507 </w:t>
      </w:r>
    </w:p>
    <w:p w14:paraId="37F6A888" w14:textId="77777777" w:rsidR="00FA5366" w:rsidRPr="00C678B6" w:rsidRDefault="00FA5366" w:rsidP="009171DB">
      <w:pPr>
        <w:rPr>
          <w:rFonts w:ascii="Trebuchet MS" w:eastAsia="Meta Pro Normal" w:hAnsi="Trebuchet MS" w:cs="Meta Pro Normal"/>
          <w:color w:val="231F20"/>
          <w:position w:val="2"/>
          <w:szCs w:val="20"/>
        </w:rPr>
      </w:pPr>
    </w:p>
    <w:p w14:paraId="4186E771" w14:textId="77777777" w:rsidR="00B80618" w:rsidRPr="00C678B6" w:rsidRDefault="00B80618" w:rsidP="00B80618">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Bei Angebotsabgabe ist der Nachweis der Eignung nach straßenbautechnischen Vorgaben zu führen</w:t>
      </w:r>
    </w:p>
    <w:p w14:paraId="6F69A534" w14:textId="77777777" w:rsidR="00B80618" w:rsidRPr="00C678B6" w:rsidRDefault="00B80618" w:rsidP="00B80618">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(siehe Regelwerke FGSV)</w:t>
      </w:r>
    </w:p>
    <w:p w14:paraId="44469F82" w14:textId="50FD9843" w:rsidR="00B80610" w:rsidRPr="00C678B6" w:rsidRDefault="00B80610"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Für Planung, Lieferung, Einbau, Wartung und Reinigung des Flächenbelages gelten die Hinweise der allgemeinen bauaufsichtlichen Zulassung (</w:t>
      </w:r>
      <w:proofErr w:type="spellStart"/>
      <w:r w:rsidRPr="00C678B6">
        <w:rPr>
          <w:rFonts w:ascii="Trebuchet MS" w:eastAsia="Meta Pro Normal" w:hAnsi="Trebuchet MS" w:cs="Meta Pro Normal"/>
          <w:color w:val="231F20"/>
          <w:position w:val="2"/>
          <w:szCs w:val="20"/>
        </w:rPr>
        <w:t>abZ</w:t>
      </w:r>
      <w:proofErr w:type="spellEnd"/>
      <w:r w:rsidRPr="00C678B6">
        <w:rPr>
          <w:rFonts w:ascii="Trebuchet MS" w:eastAsia="Meta Pro Normal" w:hAnsi="Trebuchet MS" w:cs="Meta Pro Normal"/>
          <w:color w:val="231F20"/>
          <w:position w:val="2"/>
          <w:szCs w:val="20"/>
        </w:rPr>
        <w:t xml:space="preserve">) Z-84.1-2, des </w:t>
      </w:r>
      <w:proofErr w:type="spellStart"/>
      <w:r w:rsidRPr="00C678B6">
        <w:rPr>
          <w:rFonts w:ascii="Trebuchet MS" w:eastAsia="Meta Pro Normal" w:hAnsi="Trebuchet MS" w:cs="Meta Pro Normal"/>
          <w:color w:val="231F20"/>
          <w:position w:val="2"/>
          <w:szCs w:val="20"/>
        </w:rPr>
        <w:t>DIBt</w:t>
      </w:r>
      <w:proofErr w:type="spellEnd"/>
      <w:r w:rsidRPr="00C678B6">
        <w:rPr>
          <w:rFonts w:ascii="Trebuchet MS" w:eastAsia="Meta Pro Normal" w:hAnsi="Trebuchet MS" w:cs="Meta Pro Normal"/>
          <w:color w:val="231F20"/>
          <w:position w:val="2"/>
          <w:szCs w:val="20"/>
        </w:rPr>
        <w:t xml:space="preserve"> Berlin.</w:t>
      </w:r>
    </w:p>
    <w:p w14:paraId="5E087ACF" w14:textId="77777777" w:rsidR="00535D8F" w:rsidRPr="00C678B6" w:rsidRDefault="00535D8F" w:rsidP="009171DB">
      <w:pPr>
        <w:rPr>
          <w:rFonts w:ascii="Trebuchet MS" w:eastAsia="Meta Pro Normal" w:hAnsi="Trebuchet MS" w:cs="Meta Pro Normal"/>
          <w:color w:val="231F20"/>
          <w:position w:val="2"/>
          <w:szCs w:val="20"/>
        </w:rPr>
      </w:pPr>
    </w:p>
    <w:p w14:paraId="03B1289C" w14:textId="1EDA0207" w:rsidR="00E805C2" w:rsidRPr="00C678B6" w:rsidRDefault="006052B3" w:rsidP="009171DB">
      <w:pPr>
        <w:rPr>
          <w:rFonts w:ascii="Trebuchet MS" w:eastAsia="Meta Pro Normal" w:hAnsi="Trebuchet MS" w:cs="Meta Pro Normal"/>
          <w:b/>
          <w:color w:val="231F20"/>
          <w:position w:val="2"/>
          <w:szCs w:val="20"/>
        </w:rPr>
      </w:pPr>
      <w:r w:rsidRPr="00C678B6">
        <w:rPr>
          <w:rFonts w:ascii="Trebuchet MS" w:eastAsia="Meta Pro Normal" w:hAnsi="Trebuchet MS" w:cs="Meta Pro Normal"/>
          <w:b/>
          <w:color w:val="231F20"/>
          <w:position w:val="2"/>
          <w:szCs w:val="20"/>
        </w:rPr>
        <w:t xml:space="preserve">GEOSTON </w:t>
      </w:r>
      <w:proofErr w:type="spellStart"/>
      <w:r w:rsidRPr="00C678B6">
        <w:rPr>
          <w:rFonts w:ascii="Trebuchet MS" w:eastAsia="Meta Pro Normal" w:hAnsi="Trebuchet MS" w:cs="Meta Pro Normal"/>
          <w:b/>
          <w:color w:val="231F20"/>
          <w:position w:val="2"/>
          <w:szCs w:val="20"/>
        </w:rPr>
        <w:t>protect</w:t>
      </w:r>
      <w:proofErr w:type="spellEnd"/>
      <w:r w:rsidR="00E805C2" w:rsidRPr="00C678B6">
        <w:rPr>
          <w:rFonts w:ascii="Trebuchet MS" w:eastAsia="Meta Pro Normal" w:hAnsi="Trebuchet MS" w:cs="Meta Pro Normal"/>
          <w:b/>
          <w:color w:val="231F20"/>
          <w:position w:val="2"/>
          <w:szCs w:val="20"/>
        </w:rPr>
        <w:t xml:space="preserve"> Betonpflaster</w:t>
      </w:r>
    </w:p>
    <w:p w14:paraId="4F9897AD" w14:textId="77777777" w:rsidR="009D409B" w:rsidRPr="00C678B6" w:rsidRDefault="009D409B" w:rsidP="009D409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Wasserdurchlässige Flächenbefestigung zur Versickerung von Niederschlagsabflüssen von Verkehrsflächen, mit der Funktion einer Behandlungsanlage für Niederschlagswasser aufgrund gesicherten Schadstoffrückhalts.</w:t>
      </w:r>
    </w:p>
    <w:p w14:paraId="2BFFA00A" w14:textId="77777777" w:rsidR="009D409B" w:rsidRPr="00C678B6" w:rsidRDefault="009D409B" w:rsidP="009D409B">
      <w:pPr>
        <w:rPr>
          <w:rFonts w:ascii="Trebuchet MS" w:eastAsia="Meta Pro Normal" w:hAnsi="Trebuchet MS" w:cs="Meta Pro Normal"/>
          <w:color w:val="231F20"/>
          <w:position w:val="2"/>
          <w:szCs w:val="20"/>
        </w:rPr>
      </w:pPr>
    </w:p>
    <w:p w14:paraId="2B6547E8" w14:textId="77777777" w:rsidR="009D409B" w:rsidRPr="00C678B6" w:rsidRDefault="009D409B"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 xml:space="preserve">Pflaster aus </w:t>
      </w:r>
      <w:proofErr w:type="spellStart"/>
      <w:r w:rsidRPr="00C678B6">
        <w:rPr>
          <w:rFonts w:ascii="Trebuchet MS" w:eastAsia="Meta Pro Normal" w:hAnsi="Trebuchet MS" w:cs="Meta Pro Normal"/>
          <w:color w:val="231F20"/>
          <w:position w:val="2"/>
          <w:szCs w:val="20"/>
        </w:rPr>
        <w:t>haufwerksporigem</w:t>
      </w:r>
      <w:proofErr w:type="spellEnd"/>
      <w:r w:rsidRPr="00C678B6">
        <w:rPr>
          <w:rFonts w:ascii="Trebuchet MS" w:eastAsia="Meta Pro Normal" w:hAnsi="Trebuchet MS" w:cs="Meta Pro Normal"/>
          <w:color w:val="231F20"/>
          <w:position w:val="2"/>
          <w:szCs w:val="20"/>
        </w:rPr>
        <w:t xml:space="preserve"> Beton nach DIN 18507 </w:t>
      </w:r>
    </w:p>
    <w:p w14:paraId="694C5A04" w14:textId="6784661F" w:rsidR="006052B3" w:rsidRPr="00C678B6" w:rsidRDefault="00B80610"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 xml:space="preserve">mit </w:t>
      </w:r>
      <w:r w:rsidR="006052B3" w:rsidRPr="00C678B6">
        <w:rPr>
          <w:rFonts w:ascii="Trebuchet MS" w:eastAsia="Meta Pro Normal" w:hAnsi="Trebuchet MS" w:cs="Meta Pro Normal"/>
          <w:color w:val="231F20"/>
          <w:position w:val="2"/>
          <w:szCs w:val="20"/>
        </w:rPr>
        <w:t xml:space="preserve">allgemeiner bauaufsichtlicher Zulassung Z-84.1-2 </w:t>
      </w:r>
    </w:p>
    <w:p w14:paraId="36C86E54" w14:textId="5906F41C" w:rsidR="009D409B" w:rsidRPr="00C678B6" w:rsidRDefault="009D409B" w:rsidP="009D409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spacing w:val="-1"/>
          <w:position w:val="2"/>
          <w:szCs w:val="20"/>
        </w:rPr>
        <w:t>zweischichtig, mit feinporiger Vorsatzschicht aus Filterkörnungen</w:t>
      </w:r>
      <w:r w:rsidRPr="00C678B6">
        <w:rPr>
          <w:rFonts w:ascii="Trebuchet MS" w:eastAsia="Meta Pro Normal" w:hAnsi="Trebuchet MS" w:cs="Meta Pro Normal"/>
          <w:color w:val="231F20"/>
          <w:position w:val="2"/>
          <w:szCs w:val="20"/>
        </w:rPr>
        <w:t xml:space="preserve"> </w:t>
      </w:r>
      <w:r w:rsidRPr="00C678B6">
        <w:rPr>
          <w:rFonts w:ascii="Trebuchet MS" w:eastAsia="Meta Pro Normal" w:hAnsi="Trebuchet MS" w:cs="Meta Pro Normal"/>
          <w:color w:val="231F20"/>
          <w:spacing w:val="-1"/>
          <w:position w:val="2"/>
          <w:szCs w:val="20"/>
        </w:rPr>
        <w:t>(MICRO-Vorsatz)</w:t>
      </w:r>
    </w:p>
    <w:p w14:paraId="3AA5DB03" w14:textId="423D4BC1" w:rsidR="009D409B" w:rsidRPr="00C678B6" w:rsidRDefault="009D409B" w:rsidP="009D409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 xml:space="preserve">Kanten gefast und mit seitlich </w:t>
      </w:r>
      <w:proofErr w:type="spellStart"/>
      <w:r w:rsidRPr="00C678B6">
        <w:rPr>
          <w:rFonts w:ascii="Trebuchet MS" w:eastAsia="Meta Pro Normal" w:hAnsi="Trebuchet MS" w:cs="Meta Pro Normal"/>
          <w:color w:val="231F20"/>
          <w:position w:val="2"/>
          <w:szCs w:val="20"/>
        </w:rPr>
        <w:t>angeformten</w:t>
      </w:r>
      <w:proofErr w:type="spellEnd"/>
      <w:r w:rsidRPr="00C678B6">
        <w:rPr>
          <w:rFonts w:ascii="Trebuchet MS" w:eastAsia="Meta Pro Normal" w:hAnsi="Trebuchet MS" w:cs="Meta Pro Normal"/>
          <w:color w:val="231F20"/>
          <w:position w:val="2"/>
          <w:szCs w:val="20"/>
        </w:rPr>
        <w:t xml:space="preserve"> Abstandshilfen.</w:t>
      </w:r>
    </w:p>
    <w:p w14:paraId="20F14741" w14:textId="7D128085" w:rsidR="009D409B" w:rsidRPr="00C678B6" w:rsidRDefault="009D409B" w:rsidP="009D409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 xml:space="preserve">Liefern und fachgerecht entsprechend den Bestimmungen der </w:t>
      </w:r>
      <w:proofErr w:type="spellStart"/>
      <w:r w:rsidRPr="00C678B6">
        <w:rPr>
          <w:rFonts w:ascii="Trebuchet MS" w:eastAsia="Meta Pro Normal" w:hAnsi="Trebuchet MS" w:cs="Meta Pro Normal"/>
          <w:color w:val="231F20"/>
          <w:position w:val="2"/>
          <w:szCs w:val="20"/>
        </w:rPr>
        <w:t>abZ</w:t>
      </w:r>
      <w:proofErr w:type="spellEnd"/>
      <w:r w:rsidRPr="00C678B6">
        <w:rPr>
          <w:rFonts w:ascii="Trebuchet MS" w:eastAsia="Meta Pro Normal" w:hAnsi="Trebuchet MS" w:cs="Meta Pro Normal"/>
          <w:color w:val="231F20"/>
          <w:position w:val="2"/>
          <w:szCs w:val="20"/>
        </w:rPr>
        <w:t xml:space="preserve"> Z-84.1-2 verlegen,</w:t>
      </w:r>
    </w:p>
    <w:p w14:paraId="63474D2C" w14:textId="191213A7" w:rsidR="009D409B" w:rsidRPr="00C678B6" w:rsidRDefault="009D409B" w:rsidP="009D409B">
      <w:pPr>
        <w:rPr>
          <w:rFonts w:ascii="Trebuchet MS" w:eastAsia="Meta Pro Normal" w:hAnsi="Trebuchet MS" w:cs="Arial"/>
          <w:color w:val="231F20"/>
          <w:position w:val="2"/>
          <w:szCs w:val="20"/>
        </w:rPr>
      </w:pPr>
      <w:r w:rsidRPr="00C678B6">
        <w:rPr>
          <w:rFonts w:ascii="Trebuchet MS" w:eastAsia="Meta Pro Normal" w:hAnsi="Trebuchet MS" w:cs="Arial"/>
          <w:color w:val="231F20"/>
          <w:position w:val="2"/>
          <w:szCs w:val="20"/>
        </w:rPr>
        <w:t xml:space="preserve">in profilgerechter Lage, Abweichung der Oberfläche von der </w:t>
      </w:r>
      <w:proofErr w:type="spellStart"/>
      <w:r w:rsidRPr="00C678B6">
        <w:rPr>
          <w:rFonts w:ascii="Trebuchet MS" w:eastAsia="Meta Pro Normal" w:hAnsi="Trebuchet MS" w:cs="Arial"/>
          <w:color w:val="231F20"/>
          <w:position w:val="2"/>
          <w:szCs w:val="20"/>
        </w:rPr>
        <w:t>Sollhöhe</w:t>
      </w:r>
      <w:proofErr w:type="spellEnd"/>
      <w:r w:rsidRPr="00C678B6">
        <w:rPr>
          <w:rFonts w:ascii="Trebuchet MS" w:eastAsia="Meta Pro Normal" w:hAnsi="Trebuchet MS" w:cs="Arial"/>
          <w:color w:val="231F20"/>
          <w:position w:val="2"/>
          <w:szCs w:val="20"/>
        </w:rPr>
        <w:t xml:space="preserve"> </w:t>
      </w:r>
      <w:r w:rsidR="00C07563" w:rsidRPr="00C678B6">
        <w:rPr>
          <w:rFonts w:ascii="Trebuchet MS" w:eastAsia="Meta Pro Normal" w:hAnsi="Trebuchet MS" w:cs="Arial"/>
          <w:color w:val="231F20"/>
          <w:position w:val="2"/>
          <w:szCs w:val="20"/>
        </w:rPr>
        <w:t>±</w:t>
      </w:r>
      <w:r w:rsidRPr="00C678B6">
        <w:rPr>
          <w:rFonts w:ascii="Trebuchet MS" w:eastAsia="Meta Pro Normal" w:hAnsi="Trebuchet MS" w:cs="Arial"/>
          <w:color w:val="231F20"/>
          <w:position w:val="2"/>
          <w:szCs w:val="20"/>
        </w:rPr>
        <w:t xml:space="preserve"> 20 mm,</w:t>
      </w:r>
    </w:p>
    <w:p w14:paraId="4168728B" w14:textId="77777777" w:rsidR="009D409B" w:rsidRPr="00C678B6" w:rsidRDefault="009D409B" w:rsidP="009D409B">
      <w:pPr>
        <w:rPr>
          <w:rFonts w:ascii="Trebuchet MS" w:eastAsia="Meta Pro Normal" w:hAnsi="Trebuchet MS" w:cs="Arial"/>
          <w:color w:val="231F20"/>
          <w:position w:val="2"/>
          <w:szCs w:val="20"/>
        </w:rPr>
      </w:pPr>
      <w:r w:rsidRPr="00C678B6">
        <w:rPr>
          <w:rFonts w:ascii="Trebuchet MS" w:eastAsia="Meta Pro Normal" w:hAnsi="Trebuchet MS" w:cs="Arial"/>
          <w:color w:val="231F20"/>
          <w:position w:val="2"/>
          <w:szCs w:val="20"/>
        </w:rPr>
        <w:t>Abweichung von der Ebenheit nach TP Eben bei 4 m Messstrecke ≤ 10 mm,</w:t>
      </w:r>
    </w:p>
    <w:p w14:paraId="5EFF0501" w14:textId="77777777" w:rsidR="009D409B" w:rsidRPr="00C678B6" w:rsidRDefault="009D409B" w:rsidP="009D409B">
      <w:pPr>
        <w:rPr>
          <w:rFonts w:ascii="Trebuchet MS" w:eastAsia="Meta Pro Normal" w:hAnsi="Trebuchet MS" w:cs="Arial"/>
          <w:color w:val="231F20"/>
          <w:position w:val="2"/>
          <w:szCs w:val="20"/>
        </w:rPr>
      </w:pPr>
      <w:r w:rsidRPr="00C678B6">
        <w:rPr>
          <w:rFonts w:ascii="Trebuchet MS" w:eastAsia="Meta Pro Normal" w:hAnsi="Trebuchet MS" w:cs="Arial"/>
          <w:color w:val="231F20"/>
          <w:position w:val="2"/>
          <w:szCs w:val="20"/>
        </w:rPr>
        <w:t xml:space="preserve">Querneigung ≥ 1,0 % bis maximal 5,0 % gemäß </w:t>
      </w:r>
    </w:p>
    <w:p w14:paraId="786FCE47" w14:textId="77777777" w:rsidR="009D409B" w:rsidRPr="00C678B6" w:rsidRDefault="009D409B" w:rsidP="009D409B">
      <w:pPr>
        <w:rPr>
          <w:rFonts w:ascii="Trebuchet MS" w:eastAsia="Meta Pro Normal" w:hAnsi="Trebuchet MS" w:cs="Arial"/>
          <w:color w:val="231F20"/>
          <w:position w:val="2"/>
          <w:szCs w:val="20"/>
        </w:rPr>
      </w:pPr>
      <w:r w:rsidRPr="00C678B6">
        <w:rPr>
          <w:rFonts w:ascii="Trebuchet MS" w:eastAsia="Meta Pro Normal" w:hAnsi="Trebuchet MS" w:cs="Arial"/>
          <w:color w:val="231F20"/>
          <w:position w:val="2"/>
          <w:szCs w:val="20"/>
        </w:rPr>
        <w:t>Merkblatt für versickerungsfähige Verkehrsflächen (MVV)</w:t>
      </w:r>
    </w:p>
    <w:p w14:paraId="4FAEEFD6" w14:textId="77777777" w:rsidR="009D409B" w:rsidRPr="00C678B6" w:rsidRDefault="009D409B" w:rsidP="009D409B">
      <w:pPr>
        <w:rPr>
          <w:rFonts w:ascii="Trebuchet MS" w:eastAsia="Meta Pro Normal" w:hAnsi="Trebuchet MS" w:cs="Meta Pro Normal"/>
          <w:color w:val="231F20"/>
          <w:position w:val="2"/>
          <w:szCs w:val="20"/>
        </w:rPr>
      </w:pPr>
    </w:p>
    <w:p w14:paraId="73F16485" w14:textId="77777777" w:rsidR="009D409B" w:rsidRPr="00C678B6" w:rsidRDefault="009D409B" w:rsidP="009D409B">
      <w:pPr>
        <w:rPr>
          <w:rFonts w:ascii="Trebuchet MS" w:eastAsia="Meta Pro Normal" w:hAnsi="Trebuchet MS" w:cs="Meta Pro Normal"/>
          <w:color w:val="231F20"/>
          <w:spacing w:val="-1"/>
          <w:position w:val="2"/>
          <w:szCs w:val="20"/>
        </w:rPr>
      </w:pPr>
      <w:r w:rsidRPr="00C678B6">
        <w:rPr>
          <w:rFonts w:ascii="Trebuchet MS" w:eastAsia="Meta Pro Normal" w:hAnsi="Trebuchet MS" w:cs="Meta Pro Normal"/>
          <w:color w:val="231F20"/>
          <w:spacing w:val="-1"/>
          <w:position w:val="2"/>
          <w:szCs w:val="20"/>
        </w:rPr>
        <w:t>Versickerung über poriges Steingefüge</w:t>
      </w:r>
    </w:p>
    <w:p w14:paraId="005018D8" w14:textId="77777777" w:rsidR="009D409B" w:rsidRPr="00C678B6" w:rsidRDefault="009D409B" w:rsidP="009D409B">
      <w:pPr>
        <w:rPr>
          <w:rFonts w:ascii="Trebuchet MS" w:eastAsia="Meta Pro Normal" w:hAnsi="Trebuchet MS" w:cs="Meta Pro Normal"/>
          <w:position w:val="2"/>
          <w:szCs w:val="20"/>
        </w:rPr>
      </w:pPr>
      <w:r w:rsidRPr="00C678B6">
        <w:rPr>
          <w:rFonts w:ascii="Trebuchet MS" w:eastAsia="Meta Pro Normal" w:hAnsi="Trebuchet MS" w:cs="Meta Pro Normal"/>
          <w:position w:val="2"/>
          <w:szCs w:val="20"/>
        </w:rPr>
        <w:t xml:space="preserve">Wasserdurchlässigkeit </w:t>
      </w:r>
      <w:proofErr w:type="spellStart"/>
      <w:r w:rsidRPr="00C678B6">
        <w:rPr>
          <w:rFonts w:ascii="Trebuchet MS" w:eastAsia="Meta Pro Normal" w:hAnsi="Trebuchet MS" w:cs="Meta Pro Normal"/>
          <w:position w:val="2"/>
          <w:szCs w:val="20"/>
        </w:rPr>
        <w:t>k</w:t>
      </w:r>
      <w:r w:rsidRPr="00C678B6">
        <w:rPr>
          <w:rFonts w:ascii="Trebuchet MS" w:eastAsia="Meta Pro Normal" w:hAnsi="Trebuchet MS" w:cs="Meta Pro Normal"/>
          <w:position w:val="2"/>
          <w:szCs w:val="20"/>
          <w:vertAlign w:val="subscript"/>
        </w:rPr>
        <w:t>f</w:t>
      </w:r>
      <w:proofErr w:type="spellEnd"/>
      <w:r w:rsidRPr="00C678B6">
        <w:rPr>
          <w:rFonts w:ascii="Trebuchet MS" w:eastAsia="Meta Pro Normal" w:hAnsi="Trebuchet MS" w:cs="Meta Pro Normal"/>
          <w:position w:val="2"/>
          <w:szCs w:val="20"/>
        </w:rPr>
        <w:t xml:space="preserve"> ≥ 5,4 x 10</w:t>
      </w:r>
      <w:r w:rsidRPr="00C678B6">
        <w:rPr>
          <w:rFonts w:ascii="Trebuchet MS" w:eastAsia="Meta Pro Normal" w:hAnsi="Trebuchet MS" w:cs="Meta Pro Normal"/>
          <w:position w:val="2"/>
          <w:szCs w:val="20"/>
          <w:vertAlign w:val="superscript"/>
        </w:rPr>
        <w:t>-5</w:t>
      </w:r>
      <w:r w:rsidRPr="00C678B6">
        <w:rPr>
          <w:rFonts w:ascii="Trebuchet MS" w:eastAsia="Meta Pro Normal" w:hAnsi="Trebuchet MS" w:cs="Meta Pro Normal"/>
          <w:position w:val="2"/>
          <w:szCs w:val="20"/>
        </w:rPr>
        <w:t xml:space="preserve"> m/s, Nachweis über Infiltrationsmessungen, </w:t>
      </w:r>
    </w:p>
    <w:p w14:paraId="1BD5D4BD" w14:textId="77777777" w:rsidR="009D409B" w:rsidRPr="00C678B6" w:rsidRDefault="009D409B" w:rsidP="009D409B">
      <w:pPr>
        <w:rPr>
          <w:rFonts w:ascii="Trebuchet MS" w:eastAsia="Meta Pro Normal" w:hAnsi="Trebuchet MS" w:cs="Meta Pro Normal"/>
          <w:position w:val="2"/>
          <w:szCs w:val="20"/>
        </w:rPr>
      </w:pPr>
      <w:r w:rsidRPr="00C678B6">
        <w:rPr>
          <w:rFonts w:ascii="Trebuchet MS" w:eastAsia="Meta Pro Normal" w:hAnsi="Trebuchet MS" w:cs="Meta Pro Normal"/>
          <w:position w:val="2"/>
          <w:szCs w:val="20"/>
        </w:rPr>
        <w:t>spezifische Versickerungsrate dauerhaft ≥ 270 l/(s x ha), ansetzbarer Abflussbeiwert Ψ = 0,0</w:t>
      </w:r>
    </w:p>
    <w:p w14:paraId="66C7DD98" w14:textId="77777777" w:rsidR="00CC78C2" w:rsidRPr="00C678B6" w:rsidRDefault="00CC78C2" w:rsidP="009171DB">
      <w:pPr>
        <w:rPr>
          <w:rFonts w:ascii="Trebuchet MS" w:eastAsia="Meta Pro Normal" w:hAnsi="Trebuchet MS" w:cs="Meta Pro Normal"/>
          <w:color w:val="231F20"/>
          <w:position w:val="2"/>
          <w:szCs w:val="20"/>
        </w:rPr>
      </w:pPr>
    </w:p>
    <w:p w14:paraId="1F6828BB" w14:textId="40B67EBC" w:rsidR="00E805C2" w:rsidRPr="00C678B6" w:rsidRDefault="00E805C2" w:rsidP="009171DB">
      <w:pPr>
        <w:rPr>
          <w:rFonts w:ascii="Trebuchet MS" w:eastAsia="Meta Pro Normal" w:hAnsi="Trebuchet MS" w:cs="Meta Pro Normal"/>
          <w:b/>
          <w:color w:val="231F20"/>
          <w:position w:val="2"/>
          <w:szCs w:val="20"/>
        </w:rPr>
      </w:pPr>
      <w:r w:rsidRPr="00C678B6">
        <w:rPr>
          <w:rFonts w:ascii="Trebuchet MS" w:eastAsia="Meta Pro Normal" w:hAnsi="Trebuchet MS" w:cs="Meta Pro Normal"/>
          <w:b/>
          <w:color w:val="231F20"/>
          <w:position w:val="2"/>
          <w:szCs w:val="20"/>
        </w:rPr>
        <w:t>Formate/Rastermaße</w:t>
      </w:r>
    </w:p>
    <w:tbl>
      <w:tblPr>
        <w:tblW w:w="5576" w:type="dxa"/>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BFBFBF" w:themeFill="background1" w:themeFillShade="BF"/>
        <w:tblLayout w:type="fixed"/>
        <w:tblLook w:val="04A0" w:firstRow="1" w:lastRow="0" w:firstColumn="1" w:lastColumn="0" w:noHBand="0" w:noVBand="1"/>
      </w:tblPr>
      <w:tblGrid>
        <w:gridCol w:w="1572"/>
        <w:gridCol w:w="1512"/>
        <w:gridCol w:w="840"/>
        <w:gridCol w:w="1652"/>
      </w:tblGrid>
      <w:tr w:rsidR="00171B84" w:rsidRPr="00C678B6" w14:paraId="167C6DDA" w14:textId="77777777" w:rsidTr="00171B84">
        <w:tc>
          <w:tcPr>
            <w:tcW w:w="1572" w:type="dxa"/>
            <w:tcBorders>
              <w:top w:val="nil"/>
              <w:left w:val="nil"/>
              <w:bottom w:val="single" w:sz="4" w:space="0" w:color="7F7F7F" w:themeColor="text1" w:themeTint="80"/>
              <w:right w:val="single" w:sz="4" w:space="0" w:color="7F7F7F" w:themeColor="text1" w:themeTint="80"/>
            </w:tcBorders>
            <w:shd w:val="clear" w:color="auto" w:fill="BFBFBF" w:themeFill="background1" w:themeFillShade="BF"/>
            <w:tcMar>
              <w:left w:w="0" w:type="dxa"/>
            </w:tcMar>
          </w:tcPr>
          <w:p w14:paraId="0A7E53D5" w14:textId="77777777" w:rsidR="00171B84" w:rsidRPr="00C678B6" w:rsidRDefault="00171B84" w:rsidP="00033FE8">
            <w:pPr>
              <w:rPr>
                <w:rFonts w:ascii="Trebuchet MS" w:eastAsia="Meta Pro Normal" w:hAnsi="Trebuchet MS" w:cs="Arial"/>
                <w:b/>
                <w:color w:val="231F20"/>
                <w:position w:val="2"/>
                <w:szCs w:val="20"/>
              </w:rPr>
            </w:pPr>
            <w:r w:rsidRPr="00C678B6">
              <w:rPr>
                <w:rFonts w:ascii="Trebuchet MS" w:eastAsia="Meta Pro Normal" w:hAnsi="Trebuchet MS" w:cs="Arial"/>
                <w:b/>
                <w:color w:val="231F20"/>
                <w:position w:val="2"/>
                <w:szCs w:val="20"/>
              </w:rPr>
              <w:t>Länge</w:t>
            </w:r>
            <w:r w:rsidRPr="00C678B6">
              <w:rPr>
                <w:rFonts w:ascii="Trebuchet MS" w:eastAsia="Meta Pro Normal" w:hAnsi="Trebuchet MS" w:cs="Arial"/>
                <w:b/>
                <w:color w:val="231F20"/>
                <w:position w:val="2"/>
                <w:szCs w:val="20"/>
              </w:rPr>
              <w:br/>
              <w:t>in cm</w:t>
            </w:r>
          </w:p>
        </w:tc>
        <w:tc>
          <w:tcPr>
            <w:tcW w:w="1512"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tcPr>
          <w:p w14:paraId="2B62D6F1" w14:textId="77777777" w:rsidR="00171B84" w:rsidRPr="00C678B6" w:rsidRDefault="00171B84" w:rsidP="00033FE8">
            <w:pPr>
              <w:rPr>
                <w:rFonts w:ascii="Trebuchet MS" w:eastAsia="Meta Pro Normal" w:hAnsi="Trebuchet MS" w:cs="Arial"/>
                <w:b/>
                <w:color w:val="231F20"/>
                <w:position w:val="2"/>
                <w:szCs w:val="20"/>
              </w:rPr>
            </w:pPr>
            <w:r w:rsidRPr="00C678B6">
              <w:rPr>
                <w:rFonts w:ascii="Trebuchet MS" w:eastAsia="Meta Pro Normal" w:hAnsi="Trebuchet MS" w:cs="Arial"/>
                <w:b/>
                <w:color w:val="231F20"/>
                <w:position w:val="2"/>
                <w:szCs w:val="20"/>
              </w:rPr>
              <w:t>Breite</w:t>
            </w:r>
            <w:r w:rsidRPr="00C678B6">
              <w:rPr>
                <w:rFonts w:ascii="Trebuchet MS" w:eastAsia="Meta Pro Normal" w:hAnsi="Trebuchet MS" w:cs="Arial"/>
                <w:b/>
                <w:color w:val="231F20"/>
                <w:position w:val="2"/>
                <w:szCs w:val="20"/>
              </w:rPr>
              <w:br/>
              <w:t>in cm</w:t>
            </w:r>
          </w:p>
        </w:tc>
        <w:tc>
          <w:tcPr>
            <w:tcW w:w="840"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BFBFBF" w:themeFill="background1" w:themeFillShade="BF"/>
          </w:tcPr>
          <w:p w14:paraId="09DC96BF" w14:textId="77777777" w:rsidR="00171B84" w:rsidRPr="00C678B6" w:rsidRDefault="00171B84" w:rsidP="00033FE8">
            <w:pPr>
              <w:rPr>
                <w:rFonts w:ascii="Trebuchet MS" w:eastAsia="Meta Pro Normal" w:hAnsi="Trebuchet MS" w:cs="Arial"/>
                <w:b/>
                <w:color w:val="231F20"/>
                <w:position w:val="2"/>
                <w:szCs w:val="20"/>
              </w:rPr>
            </w:pPr>
            <w:r w:rsidRPr="00C678B6">
              <w:rPr>
                <w:rFonts w:ascii="Trebuchet MS" w:eastAsia="Meta Pro Normal" w:hAnsi="Trebuchet MS" w:cs="Arial"/>
                <w:b/>
                <w:color w:val="231F20"/>
                <w:position w:val="2"/>
                <w:szCs w:val="20"/>
              </w:rPr>
              <w:t>Dicke</w:t>
            </w:r>
            <w:r w:rsidRPr="00C678B6">
              <w:rPr>
                <w:rFonts w:ascii="Trebuchet MS" w:eastAsia="Meta Pro Normal" w:hAnsi="Trebuchet MS" w:cs="Arial"/>
                <w:b/>
                <w:color w:val="231F20"/>
                <w:position w:val="2"/>
                <w:szCs w:val="20"/>
              </w:rPr>
              <w:br/>
              <w:t>in cm</w:t>
            </w:r>
          </w:p>
        </w:tc>
        <w:tc>
          <w:tcPr>
            <w:tcW w:w="1652" w:type="dxa"/>
            <w:tcBorders>
              <w:top w:val="nil"/>
              <w:left w:val="single" w:sz="4" w:space="0" w:color="7F7F7F" w:themeColor="text1" w:themeTint="80"/>
              <w:bottom w:val="single" w:sz="4" w:space="0" w:color="7F7F7F" w:themeColor="text1" w:themeTint="80"/>
              <w:right w:val="nil"/>
            </w:tcBorders>
            <w:shd w:val="clear" w:color="auto" w:fill="BFBFBF" w:themeFill="background1" w:themeFillShade="BF"/>
          </w:tcPr>
          <w:p w14:paraId="61B2C39F" w14:textId="77777777" w:rsidR="00171B84" w:rsidRPr="00C678B6" w:rsidRDefault="00171B84" w:rsidP="00033FE8">
            <w:pPr>
              <w:rPr>
                <w:rFonts w:ascii="Trebuchet MS" w:eastAsia="Meta Pro Normal" w:hAnsi="Trebuchet MS" w:cs="Arial"/>
                <w:b/>
                <w:color w:val="231F20"/>
                <w:position w:val="2"/>
                <w:szCs w:val="20"/>
              </w:rPr>
            </w:pPr>
            <w:r w:rsidRPr="00C678B6">
              <w:rPr>
                <w:rFonts w:ascii="Trebuchet MS" w:eastAsia="Meta Pro Normal" w:hAnsi="Trebuchet MS" w:cs="Arial"/>
                <w:b/>
                <w:color w:val="231F20"/>
                <w:position w:val="2"/>
                <w:szCs w:val="20"/>
              </w:rPr>
              <w:t>Norm</w:t>
            </w:r>
          </w:p>
          <w:p w14:paraId="22078B6C" w14:textId="75B96940" w:rsidR="00171B84" w:rsidRPr="00C678B6" w:rsidRDefault="00171B84" w:rsidP="00033FE8">
            <w:pPr>
              <w:rPr>
                <w:rFonts w:ascii="Trebuchet MS" w:eastAsia="Meta Pro Normal" w:hAnsi="Trebuchet MS" w:cs="Arial"/>
                <w:b/>
                <w:color w:val="231F20"/>
                <w:position w:val="2"/>
                <w:szCs w:val="20"/>
              </w:rPr>
            </w:pPr>
            <w:r w:rsidRPr="00C678B6">
              <w:rPr>
                <w:rFonts w:ascii="Trebuchet MS" w:eastAsia="Meta Pro Normal" w:hAnsi="Trebuchet MS" w:cs="Arial"/>
                <w:b/>
                <w:color w:val="231F20"/>
                <w:position w:val="2"/>
                <w:szCs w:val="20"/>
              </w:rPr>
              <w:t>DIN</w:t>
            </w:r>
          </w:p>
        </w:tc>
      </w:tr>
    </w:tbl>
    <w:p w14:paraId="3E8EFFD7" w14:textId="77777777" w:rsidR="009D409B" w:rsidRPr="00C678B6" w:rsidRDefault="009D409B" w:rsidP="009D409B">
      <w:pPr>
        <w:rPr>
          <w:rFonts w:ascii="Trebuchet MS" w:eastAsia="Meta Pro Normal" w:hAnsi="Trebuchet MS" w:cs="Meta Pro Normal"/>
          <w:color w:val="231F20"/>
          <w:position w:val="2"/>
          <w:szCs w:val="20"/>
        </w:rPr>
      </w:pPr>
    </w:p>
    <w:tbl>
      <w:tblPr>
        <w:tblStyle w:val="Formate"/>
        <w:tblW w:w="5590" w:type="dxa"/>
        <w:tblInd w:w="108" w:type="dxa"/>
        <w:tblLayout w:type="fixed"/>
        <w:tblLook w:val="04A0" w:firstRow="1" w:lastRow="0" w:firstColumn="1" w:lastColumn="0" w:noHBand="0" w:noVBand="1"/>
      </w:tblPr>
      <w:tblGrid>
        <w:gridCol w:w="1572"/>
        <w:gridCol w:w="1512"/>
        <w:gridCol w:w="840"/>
        <w:gridCol w:w="1666"/>
      </w:tblGrid>
      <w:tr w:rsidR="00171B84" w:rsidRPr="00C678B6" w14:paraId="71C81300" w14:textId="77777777" w:rsidTr="00171B84">
        <w:trPr>
          <w:trHeight w:val="283"/>
        </w:trPr>
        <w:tc>
          <w:tcPr>
            <w:tcW w:w="1572" w:type="dxa"/>
          </w:tcPr>
          <w:p w14:paraId="0EF9A510" w14:textId="3707FE0C" w:rsidR="00171B84" w:rsidRPr="00C678B6" w:rsidRDefault="00171B84" w:rsidP="00760B4A">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30,0</w:t>
            </w:r>
          </w:p>
        </w:tc>
        <w:tc>
          <w:tcPr>
            <w:tcW w:w="1512" w:type="dxa"/>
          </w:tcPr>
          <w:p w14:paraId="1A3E1501" w14:textId="48A9DAD1" w:rsidR="00171B84" w:rsidRPr="00C678B6" w:rsidRDefault="00171B84" w:rsidP="00760B4A">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20,0</w:t>
            </w:r>
          </w:p>
        </w:tc>
        <w:tc>
          <w:tcPr>
            <w:tcW w:w="840" w:type="dxa"/>
          </w:tcPr>
          <w:p w14:paraId="5AB8980F" w14:textId="373C5034" w:rsidR="00171B84" w:rsidRPr="00C678B6" w:rsidRDefault="00171B84" w:rsidP="00760B4A">
            <w:pPr>
              <w:rPr>
                <w:rFonts w:ascii="Trebuchet MS" w:eastAsia="Meta Pro Normal" w:hAnsi="Trebuchet MS" w:cs="Meta Pro Normal"/>
                <w:color w:val="231F20"/>
                <w:spacing w:val="-1"/>
                <w:position w:val="2"/>
                <w:szCs w:val="20"/>
              </w:rPr>
            </w:pPr>
            <w:r w:rsidRPr="00C678B6">
              <w:rPr>
                <w:rFonts w:ascii="Trebuchet MS" w:eastAsia="Meta Pro Normal" w:hAnsi="Trebuchet MS" w:cs="Meta Pro Normal"/>
                <w:color w:val="231F20"/>
                <w:spacing w:val="-1"/>
                <w:position w:val="2"/>
                <w:szCs w:val="20"/>
              </w:rPr>
              <w:t>8,0</w:t>
            </w:r>
          </w:p>
        </w:tc>
        <w:tc>
          <w:tcPr>
            <w:tcW w:w="1666" w:type="dxa"/>
          </w:tcPr>
          <w:p w14:paraId="1536C8F5" w14:textId="6507A5AC" w:rsidR="00171B84" w:rsidRPr="00C678B6" w:rsidRDefault="00171B84" w:rsidP="00760B4A">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18507</w:t>
            </w:r>
          </w:p>
        </w:tc>
      </w:tr>
      <w:tr w:rsidR="00171B84" w:rsidRPr="00C678B6" w14:paraId="21A80DC2" w14:textId="77777777" w:rsidTr="00171B84">
        <w:trPr>
          <w:trHeight w:val="283"/>
        </w:trPr>
        <w:tc>
          <w:tcPr>
            <w:tcW w:w="1572" w:type="dxa"/>
          </w:tcPr>
          <w:p w14:paraId="238DE974" w14:textId="1FDDB149" w:rsidR="00171B84" w:rsidRPr="00C678B6" w:rsidRDefault="00171B84" w:rsidP="00760B4A">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20,0</w:t>
            </w:r>
          </w:p>
        </w:tc>
        <w:tc>
          <w:tcPr>
            <w:tcW w:w="1512" w:type="dxa"/>
          </w:tcPr>
          <w:p w14:paraId="1641C3C3" w14:textId="16E7018F" w:rsidR="00171B84" w:rsidRPr="00C678B6" w:rsidRDefault="00171B84" w:rsidP="00760B4A">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20,0</w:t>
            </w:r>
          </w:p>
        </w:tc>
        <w:tc>
          <w:tcPr>
            <w:tcW w:w="840" w:type="dxa"/>
          </w:tcPr>
          <w:p w14:paraId="73FFC14A" w14:textId="37337BBA" w:rsidR="00171B84" w:rsidRPr="00C678B6" w:rsidRDefault="00171B84" w:rsidP="00760B4A">
            <w:pPr>
              <w:rPr>
                <w:rFonts w:ascii="Trebuchet MS" w:eastAsia="Meta Pro Normal" w:hAnsi="Trebuchet MS" w:cs="Meta Pro Normal"/>
                <w:color w:val="231F20"/>
                <w:spacing w:val="-1"/>
                <w:position w:val="2"/>
                <w:szCs w:val="20"/>
              </w:rPr>
            </w:pPr>
            <w:r w:rsidRPr="00C678B6">
              <w:rPr>
                <w:rFonts w:ascii="Trebuchet MS" w:eastAsia="Meta Pro Normal" w:hAnsi="Trebuchet MS" w:cs="Meta Pro Normal"/>
                <w:color w:val="231F20"/>
                <w:spacing w:val="-1"/>
                <w:position w:val="2"/>
                <w:szCs w:val="20"/>
              </w:rPr>
              <w:t>8,0</w:t>
            </w:r>
          </w:p>
        </w:tc>
        <w:tc>
          <w:tcPr>
            <w:tcW w:w="1666" w:type="dxa"/>
          </w:tcPr>
          <w:p w14:paraId="597CBE94" w14:textId="4D2F1764" w:rsidR="00171B84" w:rsidRPr="00C678B6" w:rsidRDefault="00171B84" w:rsidP="00760B4A">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18507</w:t>
            </w:r>
          </w:p>
        </w:tc>
      </w:tr>
      <w:tr w:rsidR="00171B84" w:rsidRPr="00C678B6" w14:paraId="2F8B79F8" w14:textId="77777777" w:rsidTr="00171B84">
        <w:trPr>
          <w:trHeight w:val="283"/>
        </w:trPr>
        <w:tc>
          <w:tcPr>
            <w:tcW w:w="1572" w:type="dxa"/>
          </w:tcPr>
          <w:p w14:paraId="472484B9" w14:textId="4D1E71ED" w:rsidR="00171B84" w:rsidRPr="00C678B6" w:rsidRDefault="00171B84" w:rsidP="00760B4A">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20,0</w:t>
            </w:r>
          </w:p>
        </w:tc>
        <w:tc>
          <w:tcPr>
            <w:tcW w:w="1512" w:type="dxa"/>
          </w:tcPr>
          <w:p w14:paraId="5F047E5A" w14:textId="24056565" w:rsidR="00171B84" w:rsidRPr="00C678B6" w:rsidRDefault="00171B84" w:rsidP="00760B4A">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10,0</w:t>
            </w:r>
          </w:p>
        </w:tc>
        <w:tc>
          <w:tcPr>
            <w:tcW w:w="840" w:type="dxa"/>
          </w:tcPr>
          <w:p w14:paraId="4A703808" w14:textId="7E0F946D" w:rsidR="00171B84" w:rsidRPr="00C678B6" w:rsidRDefault="00171B84" w:rsidP="00760B4A">
            <w:pPr>
              <w:rPr>
                <w:rFonts w:ascii="Trebuchet MS" w:eastAsia="Meta Pro Normal" w:hAnsi="Trebuchet MS" w:cs="Meta Pro Normal"/>
                <w:color w:val="231F20"/>
                <w:spacing w:val="-1"/>
                <w:position w:val="2"/>
                <w:szCs w:val="20"/>
              </w:rPr>
            </w:pPr>
            <w:r w:rsidRPr="00C678B6">
              <w:rPr>
                <w:rFonts w:ascii="Trebuchet MS" w:eastAsia="Meta Pro Normal" w:hAnsi="Trebuchet MS" w:cs="Meta Pro Normal"/>
                <w:color w:val="231F20"/>
                <w:spacing w:val="-1"/>
                <w:position w:val="2"/>
                <w:szCs w:val="20"/>
              </w:rPr>
              <w:t>8,0</w:t>
            </w:r>
          </w:p>
        </w:tc>
        <w:tc>
          <w:tcPr>
            <w:tcW w:w="1666" w:type="dxa"/>
          </w:tcPr>
          <w:p w14:paraId="0BFACCB2" w14:textId="22A12734" w:rsidR="00171B84" w:rsidRPr="00C678B6" w:rsidRDefault="00171B84" w:rsidP="00760B4A">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18507</w:t>
            </w:r>
          </w:p>
        </w:tc>
      </w:tr>
      <w:tr w:rsidR="00171B84" w:rsidRPr="00C678B6" w14:paraId="02CD7F70" w14:textId="77777777" w:rsidTr="00171B84">
        <w:trPr>
          <w:trHeight w:val="283"/>
        </w:trPr>
        <w:tc>
          <w:tcPr>
            <w:tcW w:w="1572" w:type="dxa"/>
          </w:tcPr>
          <w:p w14:paraId="4E21064C" w14:textId="36BE1767" w:rsidR="00171B84" w:rsidRPr="00C678B6" w:rsidRDefault="00171B84" w:rsidP="00760B4A">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24,0</w:t>
            </w:r>
          </w:p>
        </w:tc>
        <w:tc>
          <w:tcPr>
            <w:tcW w:w="1512" w:type="dxa"/>
          </w:tcPr>
          <w:p w14:paraId="63FB6B5F" w14:textId="3594A35C" w:rsidR="00171B84" w:rsidRPr="00C678B6" w:rsidRDefault="00171B84" w:rsidP="00760B4A">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16,0</w:t>
            </w:r>
          </w:p>
        </w:tc>
        <w:tc>
          <w:tcPr>
            <w:tcW w:w="840" w:type="dxa"/>
          </w:tcPr>
          <w:p w14:paraId="3F530C94" w14:textId="224BCB34" w:rsidR="00171B84" w:rsidRPr="00C678B6" w:rsidRDefault="00171B84" w:rsidP="00760B4A">
            <w:pPr>
              <w:rPr>
                <w:rFonts w:ascii="Trebuchet MS" w:eastAsia="Meta Pro Normal" w:hAnsi="Trebuchet MS" w:cs="Meta Pro Normal"/>
                <w:color w:val="231F20"/>
                <w:spacing w:val="-1"/>
                <w:position w:val="2"/>
                <w:szCs w:val="20"/>
              </w:rPr>
            </w:pPr>
            <w:r w:rsidRPr="00C678B6">
              <w:rPr>
                <w:rFonts w:ascii="Trebuchet MS" w:eastAsia="Meta Pro Normal" w:hAnsi="Trebuchet MS" w:cs="Meta Pro Normal"/>
                <w:color w:val="231F20"/>
                <w:spacing w:val="-1"/>
                <w:position w:val="2"/>
                <w:szCs w:val="20"/>
              </w:rPr>
              <w:t>10,0</w:t>
            </w:r>
          </w:p>
        </w:tc>
        <w:tc>
          <w:tcPr>
            <w:tcW w:w="1666" w:type="dxa"/>
          </w:tcPr>
          <w:p w14:paraId="5211754A" w14:textId="1B69C17F" w:rsidR="00171B84" w:rsidRPr="00C678B6" w:rsidRDefault="00171B84" w:rsidP="00760B4A">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18507</w:t>
            </w:r>
          </w:p>
        </w:tc>
      </w:tr>
      <w:tr w:rsidR="00171B84" w:rsidRPr="00C678B6" w14:paraId="32B08A13" w14:textId="77777777" w:rsidTr="00171B84">
        <w:trPr>
          <w:trHeight w:val="283"/>
        </w:trPr>
        <w:tc>
          <w:tcPr>
            <w:tcW w:w="1572" w:type="dxa"/>
          </w:tcPr>
          <w:p w14:paraId="209EA037" w14:textId="50BF4801" w:rsidR="00171B84" w:rsidRPr="00C678B6" w:rsidRDefault="00171B84" w:rsidP="00760B4A">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16,0</w:t>
            </w:r>
          </w:p>
        </w:tc>
        <w:tc>
          <w:tcPr>
            <w:tcW w:w="1512" w:type="dxa"/>
          </w:tcPr>
          <w:p w14:paraId="00751E20" w14:textId="553A3E74" w:rsidR="00171B84" w:rsidRPr="00C678B6" w:rsidRDefault="00171B84" w:rsidP="00760B4A">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16,0</w:t>
            </w:r>
          </w:p>
        </w:tc>
        <w:tc>
          <w:tcPr>
            <w:tcW w:w="840" w:type="dxa"/>
          </w:tcPr>
          <w:p w14:paraId="28116853" w14:textId="367ADE27" w:rsidR="00171B84" w:rsidRPr="00C678B6" w:rsidRDefault="00171B84" w:rsidP="00760B4A">
            <w:pPr>
              <w:rPr>
                <w:rFonts w:ascii="Trebuchet MS" w:eastAsia="Meta Pro Normal" w:hAnsi="Trebuchet MS" w:cs="Meta Pro Normal"/>
                <w:color w:val="231F20"/>
                <w:spacing w:val="-1"/>
                <w:position w:val="2"/>
                <w:szCs w:val="20"/>
              </w:rPr>
            </w:pPr>
            <w:r w:rsidRPr="00C678B6">
              <w:rPr>
                <w:rFonts w:ascii="Trebuchet MS" w:eastAsia="Meta Pro Normal" w:hAnsi="Trebuchet MS" w:cs="Meta Pro Normal"/>
                <w:color w:val="231F20"/>
                <w:spacing w:val="-1"/>
                <w:position w:val="2"/>
                <w:szCs w:val="20"/>
              </w:rPr>
              <w:t>10,0</w:t>
            </w:r>
          </w:p>
        </w:tc>
        <w:tc>
          <w:tcPr>
            <w:tcW w:w="1666" w:type="dxa"/>
          </w:tcPr>
          <w:p w14:paraId="517939F0" w14:textId="4330E32D" w:rsidR="00171B84" w:rsidRPr="00C678B6" w:rsidRDefault="00171B84" w:rsidP="00760B4A">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18507</w:t>
            </w:r>
          </w:p>
        </w:tc>
      </w:tr>
    </w:tbl>
    <w:p w14:paraId="14D2E681" w14:textId="77777777" w:rsidR="009D409B" w:rsidRPr="00C678B6" w:rsidRDefault="009D409B" w:rsidP="009D409B">
      <w:pPr>
        <w:rPr>
          <w:rFonts w:ascii="Trebuchet MS" w:eastAsia="Meta Pro Normal" w:hAnsi="Trebuchet MS" w:cs="Meta Pro Normal"/>
          <w:color w:val="231F20"/>
          <w:position w:val="2"/>
          <w:szCs w:val="20"/>
        </w:rPr>
      </w:pPr>
    </w:p>
    <w:p w14:paraId="025A3BFF" w14:textId="77777777" w:rsidR="00FA5366" w:rsidRPr="00C678B6" w:rsidRDefault="00FA5366" w:rsidP="009171DB">
      <w:pPr>
        <w:rPr>
          <w:rFonts w:ascii="Trebuchet MS" w:eastAsia="Meta Pro Normal" w:hAnsi="Trebuchet MS" w:cs="Meta Pro Normal"/>
          <w:b/>
          <w:color w:val="231F20"/>
          <w:position w:val="2"/>
          <w:szCs w:val="20"/>
        </w:rPr>
      </w:pPr>
      <w:proofErr w:type="spellStart"/>
      <w:r w:rsidRPr="00C678B6">
        <w:rPr>
          <w:rFonts w:ascii="Trebuchet MS" w:eastAsia="Meta Pro Normal" w:hAnsi="Trebuchet MS" w:cs="Meta Pro Normal"/>
          <w:b/>
          <w:color w:val="231F20"/>
          <w:position w:val="2"/>
          <w:szCs w:val="20"/>
        </w:rPr>
        <w:t>Verlegemuster</w:t>
      </w:r>
      <w:proofErr w:type="spellEnd"/>
    </w:p>
    <w:p w14:paraId="5ABC4BC6" w14:textId="77777777" w:rsidR="00FA5366" w:rsidRPr="00C678B6" w:rsidRDefault="00FA5366"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gem.  Zeichnung Nr. (.....)/</w:t>
      </w:r>
      <w:proofErr w:type="spellStart"/>
      <w:r w:rsidRPr="00C678B6">
        <w:rPr>
          <w:rFonts w:ascii="Trebuchet MS" w:eastAsia="Meta Pro Normal" w:hAnsi="Trebuchet MS" w:cs="Meta Pro Normal"/>
          <w:color w:val="231F20"/>
          <w:position w:val="2"/>
          <w:szCs w:val="20"/>
        </w:rPr>
        <w:t>Verlegemuster</w:t>
      </w:r>
      <w:proofErr w:type="spellEnd"/>
      <w:r w:rsidRPr="00C678B6">
        <w:rPr>
          <w:rFonts w:ascii="Trebuchet MS" w:eastAsia="Meta Pro Normal" w:hAnsi="Trebuchet MS" w:cs="Meta Pro Normal"/>
          <w:color w:val="231F20"/>
          <w:position w:val="2"/>
          <w:szCs w:val="20"/>
        </w:rPr>
        <w:t xml:space="preserve"> Nr. (.....) </w:t>
      </w:r>
    </w:p>
    <w:p w14:paraId="6CC73E1F" w14:textId="01D94CCE" w:rsidR="000E6E96" w:rsidRPr="00C678B6" w:rsidRDefault="00EA4400"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Die Einbauhinweise der allgemeinen bauaufsichtlichen Zulassung Z-84.1-2</w:t>
      </w:r>
      <w:r w:rsidRPr="00C678B6">
        <w:rPr>
          <w:rFonts w:ascii="Trebuchet MS" w:eastAsia="Meta Pro Normal" w:hAnsi="Trebuchet MS" w:cs="Meta Pro Normal"/>
          <w:color w:val="231F20"/>
          <w:position w:val="2"/>
          <w:szCs w:val="20"/>
        </w:rPr>
        <w:br/>
        <w:t>sowie des Herstellers sind zu beachten.</w:t>
      </w:r>
    </w:p>
    <w:p w14:paraId="5FEC3661" w14:textId="77777777" w:rsidR="00077D47" w:rsidRPr="00C678B6" w:rsidRDefault="00077D47" w:rsidP="009171DB">
      <w:pPr>
        <w:rPr>
          <w:rFonts w:ascii="Trebuchet MS" w:eastAsia="Meta Pro Normal" w:hAnsi="Trebuchet MS" w:cs="Meta Pro Normal"/>
          <w:color w:val="231F20"/>
          <w:position w:val="2"/>
          <w:szCs w:val="20"/>
        </w:rPr>
      </w:pPr>
    </w:p>
    <w:p w14:paraId="48C3555F" w14:textId="77777777" w:rsidR="00FA5366" w:rsidRPr="00C678B6" w:rsidRDefault="00FA5366" w:rsidP="009171DB">
      <w:pPr>
        <w:rPr>
          <w:rFonts w:ascii="Trebuchet MS" w:eastAsia="Meta Pro Normal" w:hAnsi="Trebuchet MS" w:cs="Meta Pro Normal"/>
          <w:b/>
          <w:color w:val="231F20"/>
          <w:position w:val="2"/>
          <w:szCs w:val="20"/>
          <w:u w:val="single"/>
        </w:rPr>
      </w:pPr>
      <w:r w:rsidRPr="00C678B6">
        <w:rPr>
          <w:rFonts w:ascii="Trebuchet MS" w:eastAsia="Meta Pro Normal" w:hAnsi="Trebuchet MS" w:cs="Meta Pro Normal"/>
          <w:b/>
          <w:color w:val="231F20"/>
          <w:position w:val="2"/>
          <w:szCs w:val="20"/>
          <w:u w:val="single"/>
        </w:rPr>
        <w:t>Allgemeine Produktmerkmale</w:t>
      </w:r>
    </w:p>
    <w:p w14:paraId="3B4B80C2" w14:textId="77777777" w:rsidR="00FA5366" w:rsidRPr="00C678B6" w:rsidRDefault="00FA5366" w:rsidP="009171DB">
      <w:pPr>
        <w:rPr>
          <w:rFonts w:ascii="Trebuchet MS" w:eastAsia="Meta Pro Normal" w:hAnsi="Trebuchet MS" w:cs="Meta Pro Normal"/>
          <w:b/>
          <w:color w:val="231F20"/>
          <w:position w:val="2"/>
          <w:szCs w:val="20"/>
        </w:rPr>
      </w:pPr>
      <w:r w:rsidRPr="00C678B6">
        <w:rPr>
          <w:rFonts w:ascii="Trebuchet MS" w:eastAsia="Meta Pro Normal" w:hAnsi="Trebuchet MS" w:cs="Meta Pro Normal"/>
          <w:b/>
          <w:color w:val="231F20"/>
          <w:position w:val="2"/>
          <w:szCs w:val="20"/>
        </w:rPr>
        <w:t>Farben</w:t>
      </w:r>
    </w:p>
    <w:p w14:paraId="40928B89" w14:textId="77777777" w:rsidR="00D53CCB" w:rsidRDefault="00604AFE" w:rsidP="00D53CCB">
      <w:pPr>
        <w:pStyle w:val="Listenabsatz"/>
        <w:numPr>
          <w:ilvl w:val="0"/>
          <w:numId w:val="1"/>
        </w:numPr>
        <w:ind w:left="284" w:hanging="284"/>
        <w:rPr>
          <w:rFonts w:ascii="Trebuchet MS" w:eastAsia="Meta Pro Normal" w:hAnsi="Trebuchet MS" w:cs="Meta Pro Normal"/>
          <w:color w:val="231F20"/>
          <w:position w:val="2"/>
          <w:szCs w:val="20"/>
        </w:rPr>
      </w:pPr>
      <w:r w:rsidRPr="00D53CCB">
        <w:rPr>
          <w:rFonts w:ascii="Trebuchet MS" w:eastAsia="Meta Pro Normal" w:hAnsi="Trebuchet MS" w:cs="Meta Pro Normal"/>
          <w:color w:val="231F20"/>
          <w:position w:val="2"/>
          <w:szCs w:val="20"/>
        </w:rPr>
        <w:t>Grau</w:t>
      </w:r>
    </w:p>
    <w:p w14:paraId="7784693B" w14:textId="50FFE3D4" w:rsidR="00604AFE" w:rsidRPr="00D53CCB" w:rsidRDefault="00C40650" w:rsidP="00D53CCB">
      <w:pPr>
        <w:pStyle w:val="Listenabsatz"/>
        <w:numPr>
          <w:ilvl w:val="0"/>
          <w:numId w:val="1"/>
        </w:numPr>
        <w:ind w:left="284" w:hanging="284"/>
        <w:rPr>
          <w:rFonts w:ascii="Trebuchet MS" w:eastAsia="Meta Pro Normal" w:hAnsi="Trebuchet MS" w:cs="Meta Pro Normal"/>
          <w:color w:val="231F20"/>
          <w:position w:val="2"/>
          <w:szCs w:val="20"/>
        </w:rPr>
      </w:pPr>
      <w:r w:rsidRPr="00D53CCB">
        <w:rPr>
          <w:rFonts w:ascii="Trebuchet MS" w:eastAsia="Meta Pro Normal" w:hAnsi="Trebuchet MS" w:cs="Meta Pro Normal"/>
          <w:color w:val="231F20"/>
          <w:position w:val="2"/>
          <w:szCs w:val="20"/>
        </w:rPr>
        <w:t>Anthrazit</w:t>
      </w:r>
    </w:p>
    <w:p w14:paraId="6FA3BEBD" w14:textId="77777777" w:rsidR="0006172C" w:rsidRPr="00C678B6" w:rsidRDefault="0006172C" w:rsidP="009171DB">
      <w:pPr>
        <w:rPr>
          <w:rFonts w:ascii="Trebuchet MS" w:eastAsia="Meta Pro Normal" w:hAnsi="Trebuchet MS" w:cs="Meta Pro Normal"/>
          <w:color w:val="231F20"/>
          <w:position w:val="2"/>
          <w:szCs w:val="20"/>
        </w:rPr>
      </w:pPr>
    </w:p>
    <w:p w14:paraId="47B372B6" w14:textId="44DE857B" w:rsidR="0006172C" w:rsidRPr="00C678B6" w:rsidRDefault="0006172C" w:rsidP="009171DB">
      <w:pPr>
        <w:rPr>
          <w:rFonts w:ascii="Trebuchet MS" w:eastAsia="Meta Pro Normal" w:hAnsi="Trebuchet MS" w:cs="Meta Pro Normal"/>
          <w:b/>
          <w:color w:val="231F20"/>
          <w:position w:val="2"/>
          <w:szCs w:val="20"/>
        </w:rPr>
      </w:pPr>
      <w:r w:rsidRPr="00C678B6">
        <w:rPr>
          <w:rFonts w:ascii="Trebuchet MS" w:eastAsia="Meta Pro Normal" w:hAnsi="Trebuchet MS" w:cs="Meta Pro Normal"/>
          <w:b/>
          <w:color w:val="231F20"/>
          <w:position w:val="2"/>
          <w:szCs w:val="20"/>
        </w:rPr>
        <w:t>Material</w:t>
      </w:r>
    </w:p>
    <w:p w14:paraId="455E6BCB" w14:textId="6F78E906" w:rsidR="0006172C" w:rsidRPr="00C678B6" w:rsidRDefault="0006172C"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 xml:space="preserve">Vorsatzbeton </w:t>
      </w:r>
      <w:r w:rsidR="00B80610" w:rsidRPr="00C678B6">
        <w:rPr>
          <w:rFonts w:ascii="Trebuchet MS" w:eastAsia="Meta Pro Normal" w:hAnsi="Trebuchet MS" w:cs="Meta Pro Normal"/>
          <w:color w:val="231F20"/>
          <w:position w:val="2"/>
          <w:szCs w:val="20"/>
        </w:rPr>
        <w:t>mit feinporiger Vorsatzschicht aus Filterkörnungen (MICRO-Vorsatz)</w:t>
      </w:r>
    </w:p>
    <w:p w14:paraId="2EE5DF32" w14:textId="3878D299" w:rsidR="0006172C" w:rsidRPr="00C678B6" w:rsidRDefault="00B80610" w:rsidP="009171DB">
      <w:pPr>
        <w:rPr>
          <w:rFonts w:ascii="Trebuchet MS" w:eastAsia="Meta Pro Normal" w:hAnsi="Trebuchet MS" w:cs="Meta Pro Normal"/>
          <w:color w:val="231F20"/>
          <w:position w:val="2"/>
          <w:szCs w:val="20"/>
        </w:rPr>
      </w:pPr>
      <w:proofErr w:type="spellStart"/>
      <w:r w:rsidRPr="00C678B6">
        <w:rPr>
          <w:rFonts w:ascii="Trebuchet MS" w:eastAsia="Meta Pro Normal" w:hAnsi="Trebuchet MS" w:cs="Meta Pro Normal"/>
          <w:color w:val="231F20"/>
          <w:position w:val="2"/>
          <w:szCs w:val="20"/>
        </w:rPr>
        <w:t>haufwerksporiger</w:t>
      </w:r>
      <w:proofErr w:type="spellEnd"/>
      <w:r w:rsidRPr="00C678B6">
        <w:rPr>
          <w:rFonts w:ascii="Trebuchet MS" w:eastAsia="Meta Pro Normal" w:hAnsi="Trebuchet MS" w:cs="Meta Pro Normal"/>
          <w:color w:val="231F20"/>
          <w:position w:val="2"/>
          <w:szCs w:val="20"/>
        </w:rPr>
        <w:t xml:space="preserve"> </w:t>
      </w:r>
      <w:r w:rsidR="002C0B54" w:rsidRPr="00C678B6">
        <w:rPr>
          <w:rFonts w:ascii="Trebuchet MS" w:eastAsia="Meta Pro Normal" w:hAnsi="Trebuchet MS" w:cs="Meta Pro Normal"/>
          <w:color w:val="231F20"/>
          <w:position w:val="2"/>
          <w:szCs w:val="20"/>
        </w:rPr>
        <w:t>Kernbeton</w:t>
      </w:r>
    </w:p>
    <w:p w14:paraId="64332A87" w14:textId="77777777" w:rsidR="00171B84" w:rsidRPr="00C678B6" w:rsidRDefault="00171B84" w:rsidP="009171DB">
      <w:pPr>
        <w:rPr>
          <w:rFonts w:ascii="Trebuchet MS" w:eastAsia="Meta Pro Normal" w:hAnsi="Trebuchet MS" w:cs="Meta Pro Normal"/>
          <w:color w:val="231F20"/>
          <w:position w:val="2"/>
          <w:szCs w:val="20"/>
        </w:rPr>
      </w:pPr>
    </w:p>
    <w:p w14:paraId="2B721E92" w14:textId="77777777" w:rsidR="00171B84" w:rsidRPr="00C678B6" w:rsidRDefault="00171B84" w:rsidP="00171B84">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Materialeigenschaften und Qualitätsklassen nach DIN.</w:t>
      </w:r>
    </w:p>
    <w:p w14:paraId="66546A82" w14:textId="77777777" w:rsidR="0006172C" w:rsidRPr="00C678B6" w:rsidRDefault="0006172C" w:rsidP="009171DB">
      <w:pPr>
        <w:rPr>
          <w:rFonts w:ascii="Trebuchet MS" w:eastAsia="Meta Pro Normal" w:hAnsi="Trebuchet MS" w:cs="Meta Pro Normal"/>
          <w:color w:val="231F20"/>
          <w:position w:val="2"/>
          <w:szCs w:val="20"/>
        </w:rPr>
      </w:pPr>
    </w:p>
    <w:p w14:paraId="4F86ED65" w14:textId="11D8CF0A" w:rsidR="0006172C" w:rsidRPr="00C678B6" w:rsidRDefault="00760B4A" w:rsidP="009171DB">
      <w:pPr>
        <w:rPr>
          <w:rFonts w:ascii="Trebuchet MS" w:eastAsia="Meta Pro Normal" w:hAnsi="Trebuchet MS" w:cs="Meta Pro Normal"/>
          <w:b/>
          <w:color w:val="231F20"/>
          <w:position w:val="2"/>
          <w:szCs w:val="20"/>
        </w:rPr>
      </w:pPr>
      <w:r w:rsidRPr="00C678B6">
        <w:rPr>
          <w:rFonts w:ascii="Trebuchet MS" w:eastAsia="Meta Pro Normal" w:hAnsi="Trebuchet MS" w:cs="Meta Pro Normal"/>
          <w:b/>
          <w:color w:val="231F20"/>
          <w:position w:val="2"/>
          <w:szCs w:val="20"/>
        </w:rPr>
        <w:t>Oberfläche</w:t>
      </w:r>
    </w:p>
    <w:p w14:paraId="4B137562" w14:textId="77777777" w:rsidR="00FA3A88" w:rsidRPr="00C678B6" w:rsidRDefault="00FA3A88" w:rsidP="00970901">
      <w:pPr>
        <w:rPr>
          <w:rFonts w:ascii="Trebuchet MS" w:eastAsia="Meta Pro Normal" w:hAnsi="Trebuchet MS" w:cs="Arial"/>
          <w:color w:val="231F20"/>
          <w:position w:val="2"/>
          <w:szCs w:val="20"/>
        </w:rPr>
      </w:pPr>
      <w:proofErr w:type="spellStart"/>
      <w:r w:rsidRPr="00C678B6">
        <w:rPr>
          <w:rFonts w:ascii="Trebuchet MS" w:eastAsia="Meta Pro Normal" w:hAnsi="Trebuchet MS" w:cs="Arial"/>
          <w:b/>
          <w:color w:val="231F20"/>
          <w:position w:val="2"/>
          <w:szCs w:val="20"/>
        </w:rPr>
        <w:t>nativo</w:t>
      </w:r>
      <w:proofErr w:type="spellEnd"/>
      <w:r w:rsidRPr="00C678B6">
        <w:rPr>
          <w:rFonts w:ascii="Trebuchet MS" w:eastAsia="Meta Pro Normal" w:hAnsi="Trebuchet MS" w:cs="Arial"/>
          <w:color w:val="231F20"/>
          <w:position w:val="2"/>
          <w:szCs w:val="20"/>
        </w:rPr>
        <w:t xml:space="preserve"> (naturbelassen)</w:t>
      </w:r>
    </w:p>
    <w:p w14:paraId="448B0160" w14:textId="77777777" w:rsidR="00FA3A88" w:rsidRPr="00C678B6" w:rsidRDefault="00FA3A88" w:rsidP="00970901">
      <w:pPr>
        <w:rPr>
          <w:rFonts w:ascii="Trebuchet MS" w:eastAsia="Meta Pro Normal" w:hAnsi="Trebuchet MS" w:cs="Arial"/>
          <w:color w:val="231F20"/>
          <w:position w:val="2"/>
          <w:szCs w:val="20"/>
        </w:rPr>
      </w:pPr>
      <w:r w:rsidRPr="00C678B6">
        <w:rPr>
          <w:rFonts w:ascii="Trebuchet MS" w:eastAsia="Meta Pro Normal" w:hAnsi="Trebuchet MS" w:cs="Arial"/>
          <w:color w:val="231F20"/>
          <w:position w:val="2"/>
          <w:szCs w:val="20"/>
        </w:rPr>
        <w:lastRenderedPageBreak/>
        <w:t xml:space="preserve">Bewertungsgruppe nach DIN 51130: R13 </w:t>
      </w:r>
    </w:p>
    <w:p w14:paraId="23C09260" w14:textId="77777777" w:rsidR="00FA3A88" w:rsidRPr="00C678B6" w:rsidRDefault="00FA3A88" w:rsidP="00970901">
      <w:pPr>
        <w:rPr>
          <w:rFonts w:ascii="Trebuchet MS" w:eastAsia="Meta Pro Normal" w:hAnsi="Trebuchet MS" w:cs="Arial"/>
          <w:color w:val="231F20"/>
          <w:position w:val="2"/>
          <w:szCs w:val="20"/>
        </w:rPr>
      </w:pPr>
      <w:r w:rsidRPr="00C678B6">
        <w:rPr>
          <w:rFonts w:ascii="Trebuchet MS" w:eastAsia="Meta Pro Normal" w:hAnsi="Trebuchet MS" w:cs="Arial"/>
          <w:color w:val="231F20"/>
          <w:position w:val="2"/>
          <w:szCs w:val="20"/>
        </w:rPr>
        <w:t>USRV nach DIN EN 1338/1339:2003: ≥ 60,0</w:t>
      </w:r>
    </w:p>
    <w:p w14:paraId="2412203E" w14:textId="38C1A2A2" w:rsidR="0006172C" w:rsidRPr="00C678B6" w:rsidRDefault="0006172C" w:rsidP="009171DB">
      <w:pPr>
        <w:rPr>
          <w:rFonts w:ascii="Trebuchet MS" w:eastAsia="Meta Pro Normal" w:hAnsi="Trebuchet MS" w:cs="Meta Pro Normal"/>
          <w:b/>
          <w:color w:val="231F20"/>
          <w:position w:val="2"/>
          <w:szCs w:val="20"/>
          <w:u w:val="single"/>
        </w:rPr>
      </w:pPr>
      <w:r w:rsidRPr="00C678B6">
        <w:rPr>
          <w:rFonts w:ascii="Trebuchet MS" w:eastAsia="Meta Pro Normal" w:hAnsi="Trebuchet MS" w:cs="Meta Pro Normal"/>
          <w:b/>
          <w:color w:val="231F20"/>
          <w:position w:val="2"/>
          <w:szCs w:val="20"/>
          <w:u w:val="single"/>
        </w:rPr>
        <w:t>Qualität+</w:t>
      </w:r>
    </w:p>
    <w:p w14:paraId="4F5ABA51" w14:textId="0EDDC2A9" w:rsidR="002C0B54" w:rsidRPr="00C678B6" w:rsidRDefault="000C76D1" w:rsidP="009171DB">
      <w:pPr>
        <w:rPr>
          <w:rFonts w:ascii="Trebuchet MS" w:eastAsia="Meta Pro Normal" w:hAnsi="Trebuchet MS" w:cs="Meta Pro Normal"/>
          <w:b/>
          <w:color w:val="231F20"/>
          <w:position w:val="2"/>
          <w:szCs w:val="20"/>
        </w:rPr>
      </w:pPr>
      <w:r w:rsidRPr="00C678B6">
        <w:rPr>
          <w:rFonts w:ascii="Trebuchet MS" w:eastAsia="Meta Pro Normal" w:hAnsi="Trebuchet MS" w:cs="Meta Pro Normal"/>
          <w:b/>
          <w:color w:val="231F20"/>
          <w:position w:val="2"/>
          <w:szCs w:val="20"/>
        </w:rPr>
        <w:t>s</w:t>
      </w:r>
      <w:r w:rsidR="002C0B54" w:rsidRPr="00C678B6">
        <w:rPr>
          <w:rFonts w:ascii="Trebuchet MS" w:eastAsia="Meta Pro Normal" w:hAnsi="Trebuchet MS" w:cs="Meta Pro Normal"/>
          <w:b/>
          <w:color w:val="231F20"/>
          <w:position w:val="2"/>
          <w:szCs w:val="20"/>
        </w:rPr>
        <w:t>ickerf</w:t>
      </w:r>
      <w:r w:rsidR="00F158A9" w:rsidRPr="00C678B6">
        <w:rPr>
          <w:rFonts w:ascii="Trebuchet MS" w:eastAsia="Meta Pro Normal" w:hAnsi="Trebuchet MS" w:cs="Meta Pro Normal"/>
          <w:b/>
          <w:color w:val="231F20"/>
          <w:position w:val="2"/>
          <w:szCs w:val="20"/>
        </w:rPr>
        <w:t>ä</w:t>
      </w:r>
      <w:r w:rsidR="002C0B54" w:rsidRPr="00C678B6">
        <w:rPr>
          <w:rFonts w:ascii="Trebuchet MS" w:eastAsia="Meta Pro Normal" w:hAnsi="Trebuchet MS" w:cs="Meta Pro Normal"/>
          <w:b/>
          <w:color w:val="231F20"/>
          <w:position w:val="2"/>
          <w:szCs w:val="20"/>
        </w:rPr>
        <w:t xml:space="preserve">higer </w:t>
      </w:r>
      <w:proofErr w:type="spellStart"/>
      <w:r w:rsidR="002C0B54" w:rsidRPr="00C678B6">
        <w:rPr>
          <w:rFonts w:ascii="Trebuchet MS" w:eastAsia="Meta Pro Normal" w:hAnsi="Trebuchet MS" w:cs="Meta Pro Normal"/>
          <w:b/>
          <w:color w:val="231F20"/>
          <w:position w:val="2"/>
          <w:szCs w:val="20"/>
        </w:rPr>
        <w:t>Flächenbelag</w:t>
      </w:r>
      <w:proofErr w:type="spellEnd"/>
      <w:r w:rsidR="002C0B54" w:rsidRPr="00C678B6">
        <w:rPr>
          <w:rFonts w:ascii="Trebuchet MS" w:eastAsia="Meta Pro Normal" w:hAnsi="Trebuchet MS" w:cs="Meta Pro Normal"/>
          <w:b/>
          <w:color w:val="231F20"/>
          <w:position w:val="2"/>
          <w:szCs w:val="20"/>
        </w:rPr>
        <w:t xml:space="preserve"> mit </w:t>
      </w:r>
      <w:proofErr w:type="spellStart"/>
      <w:r w:rsidR="002C0B54" w:rsidRPr="00C678B6">
        <w:rPr>
          <w:rFonts w:ascii="Trebuchet MS" w:eastAsia="Meta Pro Normal" w:hAnsi="Trebuchet MS" w:cs="Meta Pro Normal"/>
          <w:b/>
          <w:color w:val="231F20"/>
          <w:position w:val="2"/>
          <w:szCs w:val="20"/>
        </w:rPr>
        <w:t>abZ</w:t>
      </w:r>
      <w:proofErr w:type="spellEnd"/>
    </w:p>
    <w:p w14:paraId="36B0E561" w14:textId="77777777" w:rsidR="00FA3A88" w:rsidRPr="00C678B6" w:rsidRDefault="00FA3A88" w:rsidP="00FA3A88">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dauerhafte flächenbezogene Infiltrationsrate: &gt; 270 l/(s x ha)</w:t>
      </w:r>
    </w:p>
    <w:p w14:paraId="3B5C9D98" w14:textId="77777777" w:rsidR="00FA3A88" w:rsidRPr="00C678B6" w:rsidRDefault="00FA3A88" w:rsidP="00FA3A88">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Behandlungsanlage für Niederschlagswasser aufgrund gesicherten Schadstoffrückhalts,</w:t>
      </w:r>
    </w:p>
    <w:p w14:paraId="6B16A483" w14:textId="77777777" w:rsidR="00FA3A88" w:rsidRPr="00C678B6" w:rsidRDefault="00FA3A88" w:rsidP="00FA3A88">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Abflussbeiwert Ψ = 0,0.</w:t>
      </w:r>
    </w:p>
    <w:p w14:paraId="2C17AC0A" w14:textId="7322ECC9" w:rsidR="002C0B54" w:rsidRPr="00C678B6" w:rsidRDefault="00FA3A88" w:rsidP="00FA3A88">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 xml:space="preserve">Geeignet für ein spezielles Reinigungsverfahren gemäß </w:t>
      </w:r>
      <w:proofErr w:type="spellStart"/>
      <w:r w:rsidRPr="00C678B6">
        <w:rPr>
          <w:rFonts w:ascii="Trebuchet MS" w:eastAsia="Meta Pro Normal" w:hAnsi="Trebuchet MS" w:cs="Meta Pro Normal"/>
          <w:color w:val="231F20"/>
          <w:position w:val="2"/>
          <w:szCs w:val="20"/>
        </w:rPr>
        <w:t>abZ</w:t>
      </w:r>
      <w:proofErr w:type="spellEnd"/>
      <w:r w:rsidRPr="00C678B6">
        <w:rPr>
          <w:rFonts w:ascii="Trebuchet MS" w:eastAsia="Meta Pro Normal" w:hAnsi="Trebuchet MS" w:cs="Meta Pro Normal"/>
          <w:color w:val="231F20"/>
          <w:position w:val="2"/>
          <w:szCs w:val="20"/>
        </w:rPr>
        <w:t xml:space="preserve"> Z-84.1-2 zur Gewährleistung der </w:t>
      </w:r>
      <w:r w:rsidR="002C0B54" w:rsidRPr="00C678B6">
        <w:rPr>
          <w:rFonts w:ascii="Trebuchet MS" w:eastAsia="Meta Pro Normal" w:hAnsi="Trebuchet MS" w:cs="Meta Pro Normal"/>
          <w:color w:val="231F20"/>
          <w:position w:val="2"/>
          <w:szCs w:val="20"/>
        </w:rPr>
        <w:t>dauerhaften</w:t>
      </w:r>
    </w:p>
    <w:p w14:paraId="232FD70C" w14:textId="15FE3A64" w:rsidR="002C0B54" w:rsidRPr="00C678B6" w:rsidRDefault="002C0B54"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Wasserdurchlässigkeit</w:t>
      </w:r>
    </w:p>
    <w:p w14:paraId="750B2D94" w14:textId="551E5737" w:rsidR="002C0B54" w:rsidRPr="00C678B6" w:rsidRDefault="002C0B54"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MICRO-Vorsatz - Nachweis der Filterstabilität gegenüber straßenspezifischen Verunreinigungen (Partikel)</w:t>
      </w:r>
    </w:p>
    <w:p w14:paraId="6816F04E" w14:textId="77777777" w:rsidR="002C0B54" w:rsidRPr="00C678B6" w:rsidRDefault="002C0B54" w:rsidP="009171DB">
      <w:pPr>
        <w:rPr>
          <w:rFonts w:ascii="Trebuchet MS" w:eastAsia="Meta Pro Normal" w:hAnsi="Trebuchet MS" w:cs="Meta Pro Normal"/>
          <w:color w:val="231F20"/>
          <w:position w:val="2"/>
          <w:szCs w:val="20"/>
        </w:rPr>
      </w:pPr>
    </w:p>
    <w:p w14:paraId="450D72B3" w14:textId="3FFC5B4F" w:rsidR="00FA3A88" w:rsidRPr="00C678B6" w:rsidRDefault="00D53CCB" w:rsidP="009171DB">
      <w:pPr>
        <w:rPr>
          <w:rFonts w:ascii="Trebuchet MS" w:eastAsia="Meta Pro Normal" w:hAnsi="Trebuchet MS" w:cs="Meta Pro Normal"/>
          <w:color w:val="231F20"/>
          <w:position w:val="2"/>
          <w:szCs w:val="20"/>
        </w:rPr>
      </w:pPr>
      <w:r w:rsidRPr="00C678B6">
        <w:rPr>
          <w:rFonts w:ascii="Trebuchet MS" w:hAnsi="Trebuchet MS" w:cs="Arial"/>
          <w:szCs w:val="20"/>
        </w:rPr>
        <w:object w:dxaOrig="9072" w:dyaOrig="697" w14:anchorId="2D1E7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39.75pt" o:ole="" o:preferrelative="f">
            <v:imagedata r:id="rId9" o:title=""/>
          </v:shape>
          <o:OLEObject Type="Link" ProgID="Word.Document.12" ShapeID="_x0000_i1025" DrawAspect="Content" r:id="rId10" UpdateMode="Always">
            <o:LinkType>EnhancedMetaFile</o:LinkType>
            <o:LockedField>false</o:LockedField>
            <o:FieldCodes>\f 0 \* MERGEFORMAT</o:FieldCodes>
          </o:OLEObject>
        </w:object>
      </w:r>
      <w:r w:rsidR="00C678B6" w:rsidRPr="00C678B6">
        <w:rPr>
          <w:rFonts w:ascii="Trebuchet MS" w:hAnsi="Trebuchet MS" w:cs="Arial"/>
          <w:szCs w:val="20"/>
        </w:rPr>
        <w:object w:dxaOrig="9932" w:dyaOrig="3622" w14:anchorId="2D71DC88">
          <v:shape id="_x0000_i1026" type="#_x0000_t75" style="width:481.5pt;height:175.5pt" o:ole="" o:preferrelative="f">
            <v:imagedata r:id="rId11" o:title=""/>
          </v:shape>
          <o:OLEObject Type="Link" ProgID="Word.Document.12" ShapeID="_x0000_i1026" DrawAspect="Content" r:id="rId12" UpdateMode="Always">
            <o:LinkType>EnhancedMetaFile</o:LinkType>
            <o:LockedField>false</o:LockedField>
            <o:FieldCodes>\f 0 \* MERGEFORMAT</o:FieldCodes>
          </o:OLEObject>
        </w:object>
      </w:r>
    </w:p>
    <w:p w14:paraId="111FD83E" w14:textId="73A560D0" w:rsidR="00B504C4" w:rsidRPr="00C678B6" w:rsidRDefault="005E0369" w:rsidP="009171DB">
      <w:pPr>
        <w:rPr>
          <w:rFonts w:ascii="Trebuchet MS" w:eastAsia="Meta Pro Normal" w:hAnsi="Trebuchet MS" w:cs="Meta Pro Normal"/>
          <w:b/>
          <w:color w:val="231F20"/>
          <w:position w:val="2"/>
          <w:szCs w:val="20"/>
          <w:u w:val="single"/>
        </w:rPr>
      </w:pPr>
      <w:r w:rsidRPr="00C678B6">
        <w:rPr>
          <w:rFonts w:ascii="Trebuchet MS" w:eastAsia="Meta Pro Normal" w:hAnsi="Trebuchet MS" w:cs="Meta Pro Normal"/>
          <w:b/>
          <w:color w:val="231F20"/>
          <w:position w:val="2"/>
          <w:szCs w:val="20"/>
          <w:u w:val="single"/>
        </w:rPr>
        <w:t xml:space="preserve">Einschließlich </w:t>
      </w:r>
      <w:r w:rsidR="00760B4A" w:rsidRPr="00C678B6">
        <w:rPr>
          <w:rFonts w:ascii="Trebuchet MS" w:eastAsia="Meta Pro Normal" w:hAnsi="Trebuchet MS" w:cs="Meta Pro Normal"/>
          <w:b/>
          <w:color w:val="231F20"/>
          <w:position w:val="2"/>
          <w:szCs w:val="20"/>
          <w:u w:val="single"/>
        </w:rPr>
        <w:t xml:space="preserve">Herstellung der </w:t>
      </w:r>
      <w:r w:rsidRPr="00C678B6">
        <w:rPr>
          <w:rFonts w:ascii="Trebuchet MS" w:eastAsia="Meta Pro Normal" w:hAnsi="Trebuchet MS" w:cs="Meta Pro Normal"/>
          <w:b/>
          <w:color w:val="231F20"/>
          <w:position w:val="2"/>
          <w:szCs w:val="20"/>
          <w:u w:val="single"/>
        </w:rPr>
        <w:t>Bettung</w:t>
      </w:r>
    </w:p>
    <w:p w14:paraId="40CBB497" w14:textId="2A7FFD61" w:rsidR="008F1B09" w:rsidRPr="00C678B6" w:rsidRDefault="008F1B09"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gem. TL Gestein-</w:t>
      </w:r>
      <w:proofErr w:type="spellStart"/>
      <w:r w:rsidRPr="00C678B6">
        <w:rPr>
          <w:rFonts w:ascii="Trebuchet MS" w:eastAsia="Meta Pro Normal" w:hAnsi="Trebuchet MS" w:cs="Meta Pro Normal"/>
          <w:color w:val="231F20"/>
          <w:position w:val="2"/>
          <w:szCs w:val="20"/>
        </w:rPr>
        <w:t>StB</w:t>
      </w:r>
      <w:proofErr w:type="spellEnd"/>
      <w:r w:rsidRPr="00C678B6">
        <w:rPr>
          <w:rFonts w:ascii="Trebuchet MS" w:eastAsia="Meta Pro Normal" w:hAnsi="Trebuchet MS" w:cs="Meta Pro Normal"/>
          <w:color w:val="231F20"/>
          <w:position w:val="2"/>
          <w:szCs w:val="20"/>
        </w:rPr>
        <w:t xml:space="preserve"> 04 </w:t>
      </w:r>
      <w:r w:rsidR="00372BAC" w:rsidRPr="00C678B6">
        <w:rPr>
          <w:rFonts w:ascii="Trebuchet MS" w:eastAsia="Meta Pro Normal" w:hAnsi="Trebuchet MS" w:cs="Meta Pro Normal"/>
          <w:color w:val="231F20"/>
          <w:position w:val="2"/>
          <w:szCs w:val="20"/>
        </w:rPr>
        <w:t>und M</w:t>
      </w:r>
      <w:r w:rsidR="00760B4A" w:rsidRPr="00C678B6">
        <w:rPr>
          <w:rFonts w:ascii="Trebuchet MS" w:eastAsia="Meta Pro Normal" w:hAnsi="Trebuchet MS" w:cs="Meta Pro Normal"/>
          <w:color w:val="231F20"/>
          <w:position w:val="2"/>
          <w:szCs w:val="20"/>
        </w:rPr>
        <w:t xml:space="preserve"> </w:t>
      </w:r>
      <w:r w:rsidR="00535D8F" w:rsidRPr="00C678B6">
        <w:rPr>
          <w:rFonts w:ascii="Trebuchet MS" w:eastAsia="Meta Pro Normal" w:hAnsi="Trebuchet MS" w:cs="Meta Pro Normal"/>
          <w:color w:val="231F20"/>
          <w:position w:val="2"/>
          <w:szCs w:val="20"/>
        </w:rPr>
        <w:t>VV</w:t>
      </w:r>
    </w:p>
    <w:p w14:paraId="61DBD746" w14:textId="7A72DD74" w:rsidR="008F1B09" w:rsidRPr="00C678B6" w:rsidRDefault="008F1B09" w:rsidP="009171DB">
      <w:pPr>
        <w:rPr>
          <w:rFonts w:ascii="Trebuchet MS" w:eastAsia="Meta Pro Normal" w:hAnsi="Trebuchet MS" w:cs="Meta Pro Normal"/>
          <w:b/>
          <w:color w:val="231F20"/>
          <w:position w:val="2"/>
          <w:szCs w:val="20"/>
        </w:rPr>
      </w:pPr>
      <w:r w:rsidRPr="00C678B6">
        <w:rPr>
          <w:rFonts w:ascii="Trebuchet MS" w:eastAsia="Meta Pro Normal" w:hAnsi="Trebuchet MS" w:cs="Meta Pro Normal"/>
          <w:b/>
          <w:color w:val="231F20"/>
          <w:position w:val="2"/>
          <w:szCs w:val="20"/>
        </w:rPr>
        <w:t>Material</w:t>
      </w:r>
    </w:p>
    <w:p w14:paraId="4345FBB9" w14:textId="45D86EEE" w:rsidR="0046174F" w:rsidRPr="00C678B6" w:rsidRDefault="0046174F"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Gütezeugnisse des Lieferanten</w:t>
      </w:r>
    </w:p>
    <w:p w14:paraId="40AE0EB8" w14:textId="023B59F4" w:rsidR="0046174F" w:rsidRPr="00C678B6" w:rsidRDefault="0046174F"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Kalksteinsplitt</w:t>
      </w:r>
    </w:p>
    <w:p w14:paraId="70778C6C" w14:textId="745FF359" w:rsidR="0046174F" w:rsidRPr="00C678B6" w:rsidRDefault="0046174F"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Korngrößenverteilung: Kategorie G</w:t>
      </w:r>
      <w:r w:rsidR="009962C4" w:rsidRPr="00C678B6">
        <w:rPr>
          <w:rFonts w:ascii="Trebuchet MS" w:eastAsia="Meta Pro Normal" w:hAnsi="Trebuchet MS" w:cs="Meta Pro Normal"/>
          <w:color w:val="231F20"/>
          <w:position w:val="2"/>
          <w:szCs w:val="20"/>
        </w:rPr>
        <w:t>c</w:t>
      </w:r>
      <w:r w:rsidRPr="00C678B6">
        <w:rPr>
          <w:rFonts w:ascii="Trebuchet MS" w:eastAsia="Meta Pro Normal" w:hAnsi="Trebuchet MS" w:cs="Meta Pro Normal"/>
          <w:color w:val="231F20"/>
          <w:position w:val="2"/>
          <w:szCs w:val="20"/>
        </w:rPr>
        <w:t>90/10</w:t>
      </w:r>
    </w:p>
    <w:p w14:paraId="3552F46F" w14:textId="6C1FDF86" w:rsidR="0046174F" w:rsidRPr="00C678B6" w:rsidRDefault="0046174F"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Widerstand gegen Zertrümmerung: Kategorie: SZ</w:t>
      </w:r>
      <w:r w:rsidRPr="00C678B6">
        <w:rPr>
          <w:rFonts w:ascii="Trebuchet MS" w:eastAsia="Meta Pro Normal" w:hAnsi="Trebuchet MS" w:cs="Meta Pro Normal"/>
          <w:color w:val="231F20"/>
          <w:position w:val="2"/>
          <w:szCs w:val="20"/>
          <w:vertAlign w:val="subscript"/>
        </w:rPr>
        <w:t>22</w:t>
      </w:r>
    </w:p>
    <w:p w14:paraId="4A782110" w14:textId="1DCEFF75" w:rsidR="0046174F" w:rsidRPr="00C678B6" w:rsidRDefault="0046174F"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Widerstand gegen Frost: Kategorie: F</w:t>
      </w:r>
      <w:r w:rsidRPr="00C678B6">
        <w:rPr>
          <w:rFonts w:ascii="Trebuchet MS" w:eastAsia="Meta Pro Normal" w:hAnsi="Trebuchet MS" w:cs="Meta Pro Normal"/>
          <w:color w:val="231F20"/>
          <w:position w:val="2"/>
          <w:szCs w:val="20"/>
          <w:vertAlign w:val="subscript"/>
        </w:rPr>
        <w:t>1</w:t>
      </w:r>
    </w:p>
    <w:p w14:paraId="49DE9124" w14:textId="70062ED5" w:rsidR="008F1B09" w:rsidRPr="00C678B6" w:rsidRDefault="0046174F"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 xml:space="preserve">Wasserdurchlässigkeit im verdichten Zustand </w:t>
      </w:r>
      <w:proofErr w:type="spellStart"/>
      <w:r w:rsidRPr="00C678B6">
        <w:rPr>
          <w:rFonts w:ascii="Trebuchet MS" w:eastAsia="Meta Pro Normal" w:hAnsi="Trebuchet MS" w:cs="Meta Pro Normal"/>
          <w:color w:val="231F20"/>
          <w:position w:val="2"/>
          <w:szCs w:val="20"/>
        </w:rPr>
        <w:t>k</w:t>
      </w:r>
      <w:r w:rsidRPr="00C678B6">
        <w:rPr>
          <w:rFonts w:ascii="Trebuchet MS" w:eastAsia="Meta Pro Normal" w:hAnsi="Trebuchet MS" w:cs="Meta Pro Normal"/>
          <w:color w:val="231F20"/>
          <w:position w:val="2"/>
          <w:szCs w:val="20"/>
          <w:vertAlign w:val="subscript"/>
        </w:rPr>
        <w:t>f</w:t>
      </w:r>
      <w:proofErr w:type="spellEnd"/>
      <w:r w:rsidRPr="00C678B6">
        <w:rPr>
          <w:rFonts w:ascii="Trebuchet MS" w:eastAsia="Meta Pro Normal" w:hAnsi="Trebuchet MS" w:cs="Meta Pro Normal"/>
          <w:color w:val="231F20"/>
          <w:position w:val="2"/>
          <w:szCs w:val="20"/>
        </w:rPr>
        <w:t xml:space="preserve"> ≥ 5,4 x 10</w:t>
      </w:r>
      <w:r w:rsidRPr="00C678B6">
        <w:rPr>
          <w:rFonts w:ascii="Trebuchet MS" w:eastAsia="Meta Pro Normal" w:hAnsi="Trebuchet MS" w:cs="Meta Pro Normal"/>
          <w:color w:val="231F20"/>
          <w:position w:val="2"/>
          <w:szCs w:val="20"/>
          <w:vertAlign w:val="superscript"/>
        </w:rPr>
        <w:t>-5</w:t>
      </w:r>
      <w:r w:rsidRPr="00C678B6">
        <w:rPr>
          <w:rFonts w:ascii="Trebuchet MS" w:eastAsia="Meta Pro Normal" w:hAnsi="Trebuchet MS" w:cs="Meta Pro Normal"/>
          <w:color w:val="231F20"/>
          <w:position w:val="2"/>
          <w:szCs w:val="20"/>
        </w:rPr>
        <w:t xml:space="preserve"> m/s</w:t>
      </w:r>
    </w:p>
    <w:p w14:paraId="7CE6D7EC" w14:textId="11EED0E7" w:rsidR="008F1B09" w:rsidRPr="00C678B6" w:rsidRDefault="008F1B09" w:rsidP="009171DB">
      <w:pPr>
        <w:rPr>
          <w:rFonts w:ascii="Trebuchet MS" w:eastAsia="Meta Pro Normal" w:hAnsi="Trebuchet MS" w:cs="Meta Pro Normal"/>
          <w:b/>
          <w:color w:val="231F20"/>
          <w:position w:val="2"/>
          <w:szCs w:val="20"/>
        </w:rPr>
      </w:pPr>
      <w:r w:rsidRPr="00C678B6">
        <w:rPr>
          <w:rFonts w:ascii="Trebuchet MS" w:eastAsia="Meta Pro Normal" w:hAnsi="Trebuchet MS" w:cs="Meta Pro Normal"/>
          <w:b/>
          <w:color w:val="231F20"/>
          <w:position w:val="2"/>
          <w:szCs w:val="20"/>
        </w:rPr>
        <w:t>Körnung</w:t>
      </w:r>
    </w:p>
    <w:p w14:paraId="65610980" w14:textId="0B2848C9" w:rsidR="0046174F" w:rsidRPr="00C678B6" w:rsidRDefault="0046174F"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 xml:space="preserve">Gesteinskörnung 2/5 </w:t>
      </w:r>
      <w:r w:rsidR="00FA3A88" w:rsidRPr="00C678B6">
        <w:rPr>
          <w:rFonts w:ascii="Trebuchet MS" w:eastAsia="Meta Pro Normal" w:hAnsi="Trebuchet MS" w:cs="Meta Pro Normal"/>
          <w:color w:val="231F20"/>
          <w:position w:val="2"/>
          <w:szCs w:val="20"/>
        </w:rPr>
        <w:t>mm nach TL Gestein-</w:t>
      </w:r>
      <w:proofErr w:type="spellStart"/>
      <w:r w:rsidR="00FA3A88" w:rsidRPr="00C678B6">
        <w:rPr>
          <w:rFonts w:ascii="Trebuchet MS" w:eastAsia="Meta Pro Normal" w:hAnsi="Trebuchet MS" w:cs="Meta Pro Normal"/>
          <w:color w:val="231F20"/>
          <w:position w:val="2"/>
          <w:szCs w:val="20"/>
        </w:rPr>
        <w:t>StB</w:t>
      </w:r>
      <w:proofErr w:type="spellEnd"/>
      <w:r w:rsidR="00FA3A88" w:rsidRPr="00C678B6">
        <w:rPr>
          <w:rFonts w:ascii="Trebuchet MS" w:eastAsia="Meta Pro Normal" w:hAnsi="Trebuchet MS" w:cs="Meta Pro Normal"/>
          <w:color w:val="231F20"/>
          <w:position w:val="2"/>
          <w:szCs w:val="20"/>
        </w:rPr>
        <w:t xml:space="preserve"> 04 und M</w:t>
      </w:r>
      <w:r w:rsidR="00760B4A" w:rsidRPr="00C678B6">
        <w:rPr>
          <w:rFonts w:ascii="Trebuchet MS" w:eastAsia="Meta Pro Normal" w:hAnsi="Trebuchet MS" w:cs="Meta Pro Normal"/>
          <w:color w:val="231F20"/>
          <w:position w:val="2"/>
          <w:szCs w:val="20"/>
        </w:rPr>
        <w:t xml:space="preserve"> </w:t>
      </w:r>
      <w:r w:rsidRPr="00C678B6">
        <w:rPr>
          <w:rFonts w:ascii="Trebuchet MS" w:eastAsia="Meta Pro Normal" w:hAnsi="Trebuchet MS" w:cs="Meta Pro Normal"/>
          <w:color w:val="231F20"/>
          <w:position w:val="2"/>
          <w:szCs w:val="20"/>
        </w:rPr>
        <w:t>VV</w:t>
      </w:r>
    </w:p>
    <w:p w14:paraId="71E8CD7A" w14:textId="77777777" w:rsidR="009962C4" w:rsidRPr="00C678B6" w:rsidRDefault="009962C4" w:rsidP="009171DB">
      <w:pPr>
        <w:rPr>
          <w:rFonts w:ascii="Trebuchet MS" w:eastAsia="Meta Pro Normal" w:hAnsi="Trebuchet MS" w:cs="Meta Pro Normal"/>
          <w:b/>
          <w:color w:val="231F20"/>
          <w:position w:val="2"/>
          <w:szCs w:val="20"/>
        </w:rPr>
      </w:pPr>
      <w:r w:rsidRPr="00C678B6">
        <w:rPr>
          <w:rFonts w:ascii="Trebuchet MS" w:eastAsia="Meta Pro Normal" w:hAnsi="Trebuchet MS" w:cs="Meta Pro Normal"/>
          <w:b/>
          <w:color w:val="231F20"/>
          <w:position w:val="2"/>
          <w:szCs w:val="20"/>
        </w:rPr>
        <w:t>Bettungsdicke</w:t>
      </w:r>
    </w:p>
    <w:p w14:paraId="5E436837" w14:textId="77777777" w:rsidR="009962C4" w:rsidRPr="00C678B6" w:rsidRDefault="009962C4"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Dicke 3,0 - 5,0 cm im verdichteten Zustand</w:t>
      </w:r>
    </w:p>
    <w:p w14:paraId="016A3C99" w14:textId="77777777" w:rsidR="008F1B09" w:rsidRPr="00C678B6" w:rsidRDefault="008F1B09" w:rsidP="009171DB">
      <w:pPr>
        <w:rPr>
          <w:rFonts w:ascii="Trebuchet MS" w:eastAsia="Meta Pro Normal" w:hAnsi="Trebuchet MS" w:cs="Meta Pro Normal"/>
          <w:color w:val="231F20"/>
          <w:position w:val="2"/>
          <w:szCs w:val="20"/>
        </w:rPr>
      </w:pPr>
    </w:p>
    <w:p w14:paraId="63A36AF5" w14:textId="5226B72D" w:rsidR="008F1B09" w:rsidRPr="00C678B6" w:rsidRDefault="008F1B09" w:rsidP="009171DB">
      <w:pPr>
        <w:rPr>
          <w:rFonts w:ascii="Trebuchet MS" w:eastAsia="Meta Pro Normal" w:hAnsi="Trebuchet MS" w:cs="Meta Pro Normal"/>
          <w:b/>
          <w:color w:val="231F20"/>
          <w:position w:val="2"/>
          <w:szCs w:val="20"/>
          <w:u w:val="thick"/>
        </w:rPr>
      </w:pPr>
      <w:r w:rsidRPr="00C678B6">
        <w:rPr>
          <w:rFonts w:ascii="Trebuchet MS" w:eastAsia="Meta Pro Normal" w:hAnsi="Trebuchet MS" w:cs="Meta Pro Normal"/>
          <w:b/>
          <w:color w:val="231F20"/>
          <w:position w:val="2"/>
          <w:szCs w:val="20"/>
          <w:u w:val="thick"/>
        </w:rPr>
        <w:t>Einschließlich Verfugung</w:t>
      </w:r>
    </w:p>
    <w:p w14:paraId="76FC5E5C" w14:textId="0B74D964" w:rsidR="00535D8F" w:rsidRPr="00C678B6" w:rsidRDefault="00372BAC"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gem. TL Gestein-</w:t>
      </w:r>
      <w:proofErr w:type="spellStart"/>
      <w:r w:rsidRPr="00C678B6">
        <w:rPr>
          <w:rFonts w:ascii="Trebuchet MS" w:eastAsia="Meta Pro Normal" w:hAnsi="Trebuchet MS" w:cs="Meta Pro Normal"/>
          <w:color w:val="231F20"/>
          <w:position w:val="2"/>
          <w:szCs w:val="20"/>
        </w:rPr>
        <w:t>StB</w:t>
      </w:r>
      <w:proofErr w:type="spellEnd"/>
      <w:r w:rsidRPr="00C678B6">
        <w:rPr>
          <w:rFonts w:ascii="Trebuchet MS" w:eastAsia="Meta Pro Normal" w:hAnsi="Trebuchet MS" w:cs="Meta Pro Normal"/>
          <w:color w:val="231F20"/>
          <w:position w:val="2"/>
          <w:szCs w:val="20"/>
        </w:rPr>
        <w:t xml:space="preserve"> 04 und M</w:t>
      </w:r>
      <w:r w:rsidR="00760B4A" w:rsidRPr="00C678B6">
        <w:rPr>
          <w:rFonts w:ascii="Trebuchet MS" w:eastAsia="Meta Pro Normal" w:hAnsi="Trebuchet MS" w:cs="Meta Pro Normal"/>
          <w:color w:val="231F20"/>
          <w:position w:val="2"/>
          <w:szCs w:val="20"/>
        </w:rPr>
        <w:t xml:space="preserve"> </w:t>
      </w:r>
      <w:r w:rsidR="00535D8F" w:rsidRPr="00C678B6">
        <w:rPr>
          <w:rFonts w:ascii="Trebuchet MS" w:eastAsia="Meta Pro Normal" w:hAnsi="Trebuchet MS" w:cs="Meta Pro Normal"/>
          <w:color w:val="231F20"/>
          <w:position w:val="2"/>
          <w:szCs w:val="20"/>
        </w:rPr>
        <w:t>VV</w:t>
      </w:r>
    </w:p>
    <w:p w14:paraId="1B9CC02C" w14:textId="79207C7D" w:rsidR="008F1B09" w:rsidRPr="00C678B6" w:rsidRDefault="008F1B09" w:rsidP="009171DB">
      <w:pPr>
        <w:rPr>
          <w:rFonts w:ascii="Trebuchet MS" w:eastAsia="Meta Pro Normal" w:hAnsi="Trebuchet MS" w:cs="Meta Pro Normal"/>
          <w:b/>
          <w:color w:val="231F20"/>
          <w:position w:val="2"/>
          <w:szCs w:val="20"/>
        </w:rPr>
      </w:pPr>
      <w:bookmarkStart w:id="0" w:name="_GoBack"/>
      <w:bookmarkEnd w:id="0"/>
      <w:r w:rsidRPr="00C678B6">
        <w:rPr>
          <w:rFonts w:ascii="Trebuchet MS" w:eastAsia="Meta Pro Normal" w:hAnsi="Trebuchet MS" w:cs="Meta Pro Normal"/>
          <w:b/>
          <w:color w:val="231F20"/>
          <w:position w:val="2"/>
          <w:szCs w:val="20"/>
        </w:rPr>
        <w:t>Material</w:t>
      </w:r>
    </w:p>
    <w:p w14:paraId="19C45DA4" w14:textId="6D94795A" w:rsidR="0046174F" w:rsidRPr="00C678B6" w:rsidRDefault="0046174F"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Gütezeugnisse des Lieferanten</w:t>
      </w:r>
    </w:p>
    <w:p w14:paraId="1991BCE3" w14:textId="7E567316" w:rsidR="0046174F" w:rsidRPr="00C678B6" w:rsidRDefault="0046174F"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Basaltsplitt</w:t>
      </w:r>
    </w:p>
    <w:p w14:paraId="07080A9D" w14:textId="2A5C7593" w:rsidR="0046174F" w:rsidRPr="00C678B6" w:rsidRDefault="0046174F"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Korngrößenverteilung: Kategorie: G</w:t>
      </w:r>
      <w:r w:rsidR="009962C4" w:rsidRPr="00C678B6">
        <w:rPr>
          <w:rFonts w:ascii="Trebuchet MS" w:eastAsia="Meta Pro Normal" w:hAnsi="Trebuchet MS" w:cs="Meta Pro Normal"/>
          <w:color w:val="231F20"/>
          <w:position w:val="2"/>
          <w:szCs w:val="20"/>
        </w:rPr>
        <w:t>c</w:t>
      </w:r>
      <w:r w:rsidRPr="00C678B6">
        <w:rPr>
          <w:rFonts w:ascii="Trebuchet MS" w:eastAsia="Meta Pro Normal" w:hAnsi="Trebuchet MS" w:cs="Meta Pro Normal"/>
          <w:color w:val="231F20"/>
          <w:position w:val="2"/>
          <w:szCs w:val="20"/>
        </w:rPr>
        <w:t>90/10</w:t>
      </w:r>
    </w:p>
    <w:p w14:paraId="5A8BDAB6" w14:textId="2B6B89CB" w:rsidR="0046174F" w:rsidRPr="00C678B6" w:rsidRDefault="0046174F"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Widerstand gegen Zertrümmerung: Kategorie: SZ</w:t>
      </w:r>
      <w:r w:rsidRPr="00C678B6">
        <w:rPr>
          <w:rFonts w:ascii="Trebuchet MS" w:eastAsia="Meta Pro Normal" w:hAnsi="Trebuchet MS" w:cs="Meta Pro Normal"/>
          <w:color w:val="231F20"/>
          <w:position w:val="2"/>
          <w:szCs w:val="20"/>
          <w:vertAlign w:val="subscript"/>
        </w:rPr>
        <w:t>18</w:t>
      </w:r>
    </w:p>
    <w:p w14:paraId="67851FC3" w14:textId="579204F7" w:rsidR="008F1B09" w:rsidRPr="00C678B6" w:rsidRDefault="0046174F"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Widerstand gegen Frost: Kategorie: F</w:t>
      </w:r>
      <w:r w:rsidRPr="00C678B6">
        <w:rPr>
          <w:rFonts w:ascii="Trebuchet MS" w:eastAsia="Meta Pro Normal" w:hAnsi="Trebuchet MS" w:cs="Meta Pro Normal"/>
          <w:color w:val="231F20"/>
          <w:position w:val="2"/>
          <w:szCs w:val="20"/>
          <w:vertAlign w:val="subscript"/>
        </w:rPr>
        <w:t>1</w:t>
      </w:r>
    </w:p>
    <w:p w14:paraId="6993211B" w14:textId="16ACDA85" w:rsidR="008F1B09" w:rsidRPr="00C678B6" w:rsidRDefault="008F1B09" w:rsidP="009171DB">
      <w:pPr>
        <w:rPr>
          <w:rFonts w:ascii="Trebuchet MS" w:eastAsia="Meta Pro Normal" w:hAnsi="Trebuchet MS" w:cs="Meta Pro Normal"/>
          <w:b/>
          <w:color w:val="231F20"/>
          <w:position w:val="2"/>
          <w:szCs w:val="20"/>
        </w:rPr>
      </w:pPr>
      <w:r w:rsidRPr="00C678B6">
        <w:rPr>
          <w:rFonts w:ascii="Trebuchet MS" w:eastAsia="Meta Pro Normal" w:hAnsi="Trebuchet MS" w:cs="Meta Pro Normal"/>
          <w:b/>
          <w:color w:val="231F20"/>
          <w:position w:val="2"/>
          <w:szCs w:val="20"/>
        </w:rPr>
        <w:t>Körnung</w:t>
      </w:r>
    </w:p>
    <w:p w14:paraId="203D749A" w14:textId="35F37557" w:rsidR="0046174F" w:rsidRPr="00C678B6" w:rsidRDefault="0046174F"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Gesteinskörnung 1/2 oder 1/3 mm nach TL Gestein-</w:t>
      </w:r>
      <w:proofErr w:type="spellStart"/>
      <w:r w:rsidRPr="00C678B6">
        <w:rPr>
          <w:rFonts w:ascii="Trebuchet MS" w:eastAsia="Meta Pro Normal" w:hAnsi="Trebuchet MS" w:cs="Meta Pro Normal"/>
          <w:color w:val="231F20"/>
          <w:position w:val="2"/>
          <w:szCs w:val="20"/>
        </w:rPr>
        <w:t>StB</w:t>
      </w:r>
      <w:proofErr w:type="spellEnd"/>
      <w:r w:rsidRPr="00C678B6">
        <w:rPr>
          <w:rFonts w:ascii="Trebuchet MS" w:eastAsia="Meta Pro Normal" w:hAnsi="Trebuchet MS" w:cs="Meta Pro Normal"/>
          <w:color w:val="231F20"/>
          <w:position w:val="2"/>
          <w:szCs w:val="20"/>
        </w:rPr>
        <w:t xml:space="preserve"> 04 und MVV</w:t>
      </w:r>
    </w:p>
    <w:p w14:paraId="4C69ECC3" w14:textId="04F193AC" w:rsidR="008F1B09" w:rsidRPr="00C678B6" w:rsidRDefault="008F1B09" w:rsidP="009171DB">
      <w:pPr>
        <w:rPr>
          <w:rFonts w:ascii="Trebuchet MS" w:eastAsia="Meta Pro Normal" w:hAnsi="Trebuchet MS" w:cs="Meta Pro Normal"/>
          <w:color w:val="231F20"/>
          <w:position w:val="2"/>
          <w:szCs w:val="20"/>
        </w:rPr>
      </w:pPr>
      <w:r w:rsidRPr="00C678B6">
        <w:rPr>
          <w:rFonts w:ascii="Trebuchet MS" w:eastAsia="Meta Pro Normal" w:hAnsi="Trebuchet MS" w:cs="Meta Pro Normal"/>
          <w:color w:val="231F20"/>
          <w:position w:val="2"/>
          <w:szCs w:val="20"/>
        </w:rPr>
        <w:t>(nicht Zutreffendes streichen)</w:t>
      </w:r>
    </w:p>
    <w:sectPr w:rsidR="008F1B09" w:rsidRPr="00C678B6" w:rsidSect="00516D80">
      <w:headerReference w:type="even" r:id="rId13"/>
      <w:headerReference w:type="default" r:id="rId14"/>
      <w:footerReference w:type="default" r:id="rId15"/>
      <w:headerReference w:type="first" r:id="rId16"/>
      <w:pgSz w:w="11900" w:h="16840"/>
      <w:pgMar w:top="1701" w:right="1134" w:bottom="1418"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107A" w14:textId="77777777" w:rsidR="009962C4" w:rsidRDefault="009962C4" w:rsidP="003B2942">
      <w:r>
        <w:separator/>
      </w:r>
    </w:p>
  </w:endnote>
  <w:endnote w:type="continuationSeparator" w:id="0">
    <w:p w14:paraId="2BCA6548" w14:textId="77777777" w:rsidR="009962C4" w:rsidRDefault="009962C4"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eta Pro Normal">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9CC69" w14:textId="77777777" w:rsidR="00336793" w:rsidRPr="00CF006D" w:rsidRDefault="00336793" w:rsidP="00336793">
    <w:pPr>
      <w:rPr>
        <w:rFonts w:cs="Arial"/>
        <w:szCs w:val="20"/>
      </w:rPr>
    </w:pPr>
    <w:r w:rsidRPr="00CF006D">
      <w:rPr>
        <w:rFonts w:cs="Arial"/>
        <w:szCs w:val="20"/>
      </w:rPr>
      <w:t>zutreffende Angaben übernehmen, bzw. Nichtzutreffendes streichen</w:t>
    </w:r>
  </w:p>
  <w:p w14:paraId="0ED3D4FA" w14:textId="77777777" w:rsidR="00336793" w:rsidRDefault="00336793" w:rsidP="00336793"/>
  <w:p w14:paraId="6F9E45F9" w14:textId="77777777" w:rsidR="00336793" w:rsidRDefault="00336793" w:rsidP="00336793"/>
  <w:p w14:paraId="25EF426B" w14:textId="77777777" w:rsidR="00336793" w:rsidRDefault="00336793" w:rsidP="00336793"/>
  <w:p w14:paraId="66D3B825" w14:textId="77777777" w:rsidR="00336793" w:rsidRPr="002A18ED" w:rsidRDefault="00336793" w:rsidP="003367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6C2E" w14:textId="77777777" w:rsidR="009962C4" w:rsidRDefault="009962C4" w:rsidP="003B2942">
      <w:r>
        <w:separator/>
      </w:r>
    </w:p>
  </w:footnote>
  <w:footnote w:type="continuationSeparator" w:id="0">
    <w:p w14:paraId="77D888F6" w14:textId="77777777" w:rsidR="009962C4" w:rsidRDefault="009962C4" w:rsidP="003B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347F" w14:textId="0FDA1D81" w:rsidR="009962C4" w:rsidRDefault="00D53CCB">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216;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59B31" w14:textId="77777777" w:rsidR="00336793" w:rsidRDefault="00336793" w:rsidP="00336793">
    <w:pPr>
      <w:pStyle w:val="Kopfzeile"/>
    </w:pPr>
    <w:r>
      <w:rPr>
        <w:noProof/>
      </w:rPr>
      <w:drawing>
        <wp:anchor distT="0" distB="0" distL="114300" distR="114300" simplePos="0" relativeHeight="251662336" behindDoc="0" locked="0" layoutInCell="1" allowOverlap="1" wp14:anchorId="277FAA60" wp14:editId="67B7FD37">
          <wp:simplePos x="0" y="0"/>
          <wp:positionH relativeFrom="column">
            <wp:posOffset>4158615</wp:posOffset>
          </wp:positionH>
          <wp:positionV relativeFrom="paragraph">
            <wp:posOffset>360045</wp:posOffset>
          </wp:positionV>
          <wp:extent cx="1972800" cy="54000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 Logo.jpg"/>
                  <pic:cNvPicPr/>
                </pic:nvPicPr>
                <pic:blipFill>
                  <a:blip r:embed="rId1">
                    <a:extLst>
                      <a:ext uri="{28A0092B-C50C-407E-A947-70E740481C1C}">
                        <a14:useLocalDpi xmlns:a14="http://schemas.microsoft.com/office/drawing/2010/main" val="0"/>
                      </a:ext>
                    </a:extLst>
                  </a:blip>
                  <a:stretch>
                    <a:fillRect/>
                  </a:stretch>
                </pic:blipFill>
                <pic:spPr>
                  <a:xfrm>
                    <a:off x="0" y="0"/>
                    <a:ext cx="1972800" cy="540000"/>
                  </a:xfrm>
                  <a:prstGeom prst="rect">
                    <a:avLst/>
                  </a:prstGeom>
                </pic:spPr>
              </pic:pic>
            </a:graphicData>
          </a:graphic>
          <wp14:sizeRelH relativeFrom="page">
            <wp14:pctWidth>0</wp14:pctWidth>
          </wp14:sizeRelH>
          <wp14:sizeRelV relativeFrom="page">
            <wp14:pctHeight>0</wp14:pctHeight>
          </wp14:sizeRelV>
        </wp:anchor>
      </w:drawing>
    </w:r>
    <w:r w:rsidRPr="00C3548C">
      <w:t xml:space="preserve"> </w:t>
    </w:r>
  </w:p>
  <w:p w14:paraId="1A901930" w14:textId="34928ADA" w:rsidR="009962C4" w:rsidRPr="00336793" w:rsidRDefault="009962C4" w:rsidP="0033679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4EB52" w14:textId="53D8A54D" w:rsidR="009962C4" w:rsidRDefault="00D53CCB">
    <w:pPr>
      <w:pStyle w:val="Kopfzeile"/>
    </w:pPr>
    <w:r>
      <w:rPr>
        <w:noProof/>
      </w:rPr>
      <w:pict w14:anchorId="394A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75pt;height:671.8pt;z-index:-251656192;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769"/>
    <w:multiLevelType w:val="hybridMultilevel"/>
    <w:tmpl w:val="0D06F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2289"/>
    <w:rsid w:val="000501F7"/>
    <w:rsid w:val="0006172C"/>
    <w:rsid w:val="00077D47"/>
    <w:rsid w:val="000C76D1"/>
    <w:rsid w:val="000E6E96"/>
    <w:rsid w:val="000F3C03"/>
    <w:rsid w:val="001578C7"/>
    <w:rsid w:val="00171B84"/>
    <w:rsid w:val="002318B6"/>
    <w:rsid w:val="002A18ED"/>
    <w:rsid w:val="002A311B"/>
    <w:rsid w:val="002C0B54"/>
    <w:rsid w:val="002D61CE"/>
    <w:rsid w:val="00313D70"/>
    <w:rsid w:val="0032779A"/>
    <w:rsid w:val="00336793"/>
    <w:rsid w:val="00345731"/>
    <w:rsid w:val="00372BAC"/>
    <w:rsid w:val="00397ED7"/>
    <w:rsid w:val="003B2942"/>
    <w:rsid w:val="003E58C7"/>
    <w:rsid w:val="0045089C"/>
    <w:rsid w:val="0046174F"/>
    <w:rsid w:val="004F1EED"/>
    <w:rsid w:val="00516D80"/>
    <w:rsid w:val="00535D8F"/>
    <w:rsid w:val="005E0369"/>
    <w:rsid w:val="005E6E52"/>
    <w:rsid w:val="005F5326"/>
    <w:rsid w:val="00602EC0"/>
    <w:rsid w:val="00604AFE"/>
    <w:rsid w:val="006052B3"/>
    <w:rsid w:val="006444A5"/>
    <w:rsid w:val="00661D29"/>
    <w:rsid w:val="00670369"/>
    <w:rsid w:val="00722973"/>
    <w:rsid w:val="007545A4"/>
    <w:rsid w:val="00760B4A"/>
    <w:rsid w:val="007B2948"/>
    <w:rsid w:val="007C4519"/>
    <w:rsid w:val="008036F5"/>
    <w:rsid w:val="00813260"/>
    <w:rsid w:val="00840300"/>
    <w:rsid w:val="008F1B09"/>
    <w:rsid w:val="008F3C68"/>
    <w:rsid w:val="009171DB"/>
    <w:rsid w:val="009312FF"/>
    <w:rsid w:val="00974157"/>
    <w:rsid w:val="009962C4"/>
    <w:rsid w:val="009D409B"/>
    <w:rsid w:val="00A22C65"/>
    <w:rsid w:val="00A620DD"/>
    <w:rsid w:val="00A670D5"/>
    <w:rsid w:val="00AB32A8"/>
    <w:rsid w:val="00B316DC"/>
    <w:rsid w:val="00B504C4"/>
    <w:rsid w:val="00B80610"/>
    <w:rsid w:val="00B80618"/>
    <w:rsid w:val="00BA0E7E"/>
    <w:rsid w:val="00C07563"/>
    <w:rsid w:val="00C13F31"/>
    <w:rsid w:val="00C16FBD"/>
    <w:rsid w:val="00C348DE"/>
    <w:rsid w:val="00C3548C"/>
    <w:rsid w:val="00C40650"/>
    <w:rsid w:val="00C4235E"/>
    <w:rsid w:val="00C678B6"/>
    <w:rsid w:val="00C91A6C"/>
    <w:rsid w:val="00CC78C2"/>
    <w:rsid w:val="00D53CCB"/>
    <w:rsid w:val="00D735A0"/>
    <w:rsid w:val="00E44F02"/>
    <w:rsid w:val="00E67165"/>
    <w:rsid w:val="00E805C2"/>
    <w:rsid w:val="00EA4400"/>
    <w:rsid w:val="00ED2733"/>
    <w:rsid w:val="00F158A9"/>
    <w:rsid w:val="00F35C89"/>
    <w:rsid w:val="00F70C4F"/>
    <w:rsid w:val="00F7607A"/>
    <w:rsid w:val="00FA3A88"/>
    <w:rsid w:val="00FA5366"/>
    <w:rsid w:val="00FF76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409B"/>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table" w:customStyle="1" w:styleId="Formate">
    <w:name w:val="Formate"/>
    <w:aliases w:val="Rastermaße"/>
    <w:basedOn w:val="NormaleTabelle"/>
    <w:uiPriority w:val="99"/>
    <w:rsid w:val="009D409B"/>
    <w:rPr>
      <w:rFonts w:ascii="Arial" w:hAnsi="Arial"/>
      <w:sz w:val="20"/>
    </w:rPr>
    <w:tblPr>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 w:type="paragraph" w:styleId="Listenabsatz">
    <w:name w:val="List Paragraph"/>
    <w:basedOn w:val="Standard"/>
    <w:uiPriority w:val="34"/>
    <w:qFormat/>
    <w:rsid w:val="00D53C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409B"/>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table" w:customStyle="1" w:styleId="Formate">
    <w:name w:val="Formate"/>
    <w:aliases w:val="Rastermaße"/>
    <w:basedOn w:val="NormaleTabelle"/>
    <w:uiPriority w:val="99"/>
    <w:rsid w:val="009D409B"/>
    <w:rPr>
      <w:rFonts w:ascii="Arial" w:hAnsi="Arial"/>
      <w:sz w:val="20"/>
    </w:rPr>
    <w:tblPr>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 w:type="paragraph" w:styleId="Listenabsatz">
    <w:name w:val="List Paragraph"/>
    <w:basedOn w:val="Standard"/>
    <w:uiPriority w:val="34"/>
    <w:qFormat/>
    <w:rsid w:val="00D53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file:///\\h-server-13\austausch\Architekten\Ausschreibungstexte\z_TEXTBAUSTEINE\00-allgemein\10-Liefernachweis.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file:///\\h-server-13\austausch\Architekten\Ausschreibungstexte\z_TEXTBAUSTEINE\00-allgemein\10-Qualit&#228;tsanford.Pr&#252;fzeugnisse.docx"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599D2-EA68-4954-AB11-27439E87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3201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Reindl</dc:creator>
  <cp:lastModifiedBy>Kösling, Michael</cp:lastModifiedBy>
  <cp:revision>25</cp:revision>
  <cp:lastPrinted>2016-04-08T13:29:00Z</cp:lastPrinted>
  <dcterms:created xsi:type="dcterms:W3CDTF">2016-04-15T10:53:00Z</dcterms:created>
  <dcterms:modified xsi:type="dcterms:W3CDTF">2018-12-17T07:26:00Z</dcterms:modified>
</cp:coreProperties>
</file>