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1E68D" w14:textId="44E44998" w:rsidR="002D61CE" w:rsidRPr="0062422C" w:rsidRDefault="00210169" w:rsidP="00E12F28">
      <w:pPr>
        <w:rPr>
          <w:rFonts w:ascii="Tahoma" w:eastAsia="Meta Pro Normal" w:hAnsi="Tahoma" w:cs="Tahoma"/>
          <w:b/>
          <w:color w:val="231F20"/>
          <w:position w:val="2"/>
          <w:sz w:val="40"/>
          <w:szCs w:val="40"/>
        </w:rPr>
      </w:pPr>
      <w:r w:rsidRPr="0062422C">
        <w:rPr>
          <w:rFonts w:ascii="Tahoma" w:eastAsia="Meta Pro Normal" w:hAnsi="Tahoma" w:cs="Tahoma"/>
          <w:b/>
          <w:color w:val="231F20"/>
          <w:position w:val="2"/>
          <w:sz w:val="40"/>
          <w:szCs w:val="40"/>
        </w:rPr>
        <w:t>Stützwandsystem</w:t>
      </w:r>
      <w:r w:rsidR="003B2942" w:rsidRPr="0062422C">
        <w:rPr>
          <w:rFonts w:ascii="Tahoma" w:eastAsia="Meta Pro Normal" w:hAnsi="Tahoma" w:cs="Tahoma"/>
          <w:b/>
          <w:color w:val="231F20"/>
          <w:position w:val="2"/>
          <w:sz w:val="40"/>
          <w:szCs w:val="40"/>
        </w:rPr>
        <w:t xml:space="preserve"> </w:t>
      </w:r>
      <w:r w:rsidR="00970131" w:rsidRPr="0062422C">
        <w:rPr>
          <w:rFonts w:ascii="Tahoma" w:eastAsia="Meta Pro Normal" w:hAnsi="Tahoma" w:cs="Tahoma"/>
          <w:b/>
          <w:color w:val="231F20"/>
          <w:position w:val="2"/>
          <w:sz w:val="40"/>
          <w:szCs w:val="40"/>
        </w:rPr>
        <w:t>ALLAN BLOCK</w:t>
      </w:r>
    </w:p>
    <w:p w14:paraId="37F6A888" w14:textId="77777777" w:rsidR="00FA5366" w:rsidRPr="0062422C" w:rsidRDefault="00FA5366" w:rsidP="007B2948">
      <w:pPr>
        <w:spacing w:line="240" w:lineRule="exact"/>
        <w:rPr>
          <w:rFonts w:ascii="Tahoma" w:eastAsia="Meta Pro Normal" w:hAnsi="Tahoma" w:cs="Tahoma"/>
          <w:color w:val="231F20"/>
          <w:position w:val="2"/>
          <w:sz w:val="20"/>
          <w:szCs w:val="20"/>
        </w:rPr>
      </w:pPr>
    </w:p>
    <w:p w14:paraId="16D920F4" w14:textId="77777777" w:rsidR="00E12F28" w:rsidRPr="0062422C" w:rsidRDefault="00E12F28" w:rsidP="00E12F28">
      <w:pPr>
        <w:rPr>
          <w:rFonts w:ascii="Tahoma" w:eastAsia="Meta Pro Normal" w:hAnsi="Tahoma" w:cs="Tahoma"/>
          <w:b/>
          <w:color w:val="231F20"/>
          <w:position w:val="2"/>
          <w:sz w:val="20"/>
          <w:szCs w:val="20"/>
        </w:rPr>
      </w:pPr>
      <w:r w:rsidRPr="0062422C">
        <w:rPr>
          <w:rFonts w:ascii="Tahoma" w:eastAsia="Meta Pro Normal" w:hAnsi="Tahoma" w:cs="Tahoma"/>
          <w:b/>
          <w:color w:val="231F20"/>
          <w:position w:val="2"/>
          <w:sz w:val="20"/>
          <w:szCs w:val="20"/>
        </w:rPr>
        <w:t>Produkte aus TÜV zertifizierter, CO</w:t>
      </w:r>
      <w:r w:rsidRPr="0062422C">
        <w:rPr>
          <w:rFonts w:ascii="Tahoma" w:eastAsia="Meta Pro Normal" w:hAnsi="Tahoma" w:cs="Tahoma"/>
          <w:b/>
          <w:color w:val="231F20"/>
          <w:position w:val="2"/>
          <w:sz w:val="20"/>
          <w:szCs w:val="20"/>
          <w:vertAlign w:val="subscript"/>
        </w:rPr>
        <w:t>2</w:t>
      </w:r>
      <w:r w:rsidRPr="0062422C">
        <w:rPr>
          <w:rFonts w:ascii="Tahoma" w:eastAsia="Meta Pro Normal" w:hAnsi="Tahoma" w:cs="Tahoma"/>
          <w:b/>
          <w:color w:val="231F20"/>
          <w:position w:val="2"/>
          <w:sz w:val="20"/>
          <w:szCs w:val="20"/>
        </w:rPr>
        <w:t xml:space="preserve"> neutraler Produktion</w:t>
      </w:r>
    </w:p>
    <w:p w14:paraId="4E00F741" w14:textId="77777777" w:rsidR="009E562B" w:rsidRPr="0062422C" w:rsidRDefault="009E562B"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Weltweit patentiertes </w:t>
      </w:r>
      <w:r w:rsidR="00C11EF8" w:rsidRPr="0062422C">
        <w:rPr>
          <w:rFonts w:ascii="Tahoma" w:eastAsia="Meta Pro Normal" w:hAnsi="Tahoma" w:cs="Tahoma"/>
          <w:color w:val="231F20"/>
          <w:position w:val="2"/>
          <w:sz w:val="20"/>
          <w:szCs w:val="20"/>
        </w:rPr>
        <w:t>Stützwandsystem, basierend auf dem Konstruktionsprinzip</w:t>
      </w:r>
    </w:p>
    <w:p w14:paraId="480CB484" w14:textId="161A65C9" w:rsidR="00FA5366" w:rsidRPr="0062422C" w:rsidRDefault="00C11EF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„bewehrte Erde“ mit dauerhafter und tragfähiger Front aus Betonformsteinen. </w:t>
      </w:r>
    </w:p>
    <w:p w14:paraId="18266D66" w14:textId="77777777" w:rsidR="00E12F28" w:rsidRPr="0062422C" w:rsidRDefault="00E12F28" w:rsidP="00E12F28">
      <w:pPr>
        <w:rPr>
          <w:rFonts w:ascii="Tahoma" w:eastAsia="Meta Pro Normal" w:hAnsi="Tahoma" w:cs="Tahoma"/>
          <w:color w:val="231F20"/>
          <w:position w:val="2"/>
          <w:sz w:val="20"/>
          <w:szCs w:val="20"/>
        </w:rPr>
      </w:pPr>
    </w:p>
    <w:p w14:paraId="03B1289C" w14:textId="240BA725" w:rsidR="00E805C2" w:rsidRPr="0062422C" w:rsidRDefault="00970131" w:rsidP="00E12F28">
      <w:pPr>
        <w:rPr>
          <w:rFonts w:ascii="Tahoma" w:eastAsia="Meta Pro Normal" w:hAnsi="Tahoma" w:cs="Tahoma"/>
          <w:color w:val="231F20"/>
          <w:position w:val="2"/>
          <w:sz w:val="20"/>
          <w:szCs w:val="20"/>
        </w:rPr>
      </w:pPr>
      <w:r w:rsidRPr="0062422C">
        <w:rPr>
          <w:rFonts w:ascii="Tahoma" w:eastAsia="Meta Pro Normal" w:hAnsi="Tahoma" w:cs="Tahoma"/>
          <w:b/>
          <w:color w:val="231F20"/>
          <w:position w:val="2"/>
          <w:sz w:val="20"/>
          <w:szCs w:val="20"/>
        </w:rPr>
        <w:t>ALLAN BLOCK</w:t>
      </w:r>
      <w:r w:rsidR="00E805C2" w:rsidRPr="0062422C">
        <w:rPr>
          <w:rFonts w:ascii="Tahoma" w:eastAsia="Meta Pro Normal" w:hAnsi="Tahoma" w:cs="Tahoma"/>
          <w:b/>
          <w:color w:val="231F20"/>
          <w:position w:val="2"/>
          <w:sz w:val="20"/>
          <w:szCs w:val="20"/>
        </w:rPr>
        <w:t xml:space="preserve"> </w:t>
      </w:r>
      <w:r w:rsidR="00210169" w:rsidRPr="0062422C">
        <w:rPr>
          <w:rFonts w:ascii="Tahoma" w:eastAsia="Meta Pro Normal" w:hAnsi="Tahoma" w:cs="Tahoma"/>
          <w:b/>
          <w:color w:val="231F20"/>
          <w:position w:val="2"/>
          <w:sz w:val="20"/>
          <w:szCs w:val="20"/>
        </w:rPr>
        <w:t>Stützwand</w:t>
      </w:r>
      <w:r w:rsidR="006709AD" w:rsidRPr="0062422C">
        <w:rPr>
          <w:rFonts w:ascii="Tahoma" w:eastAsia="Meta Pro Normal" w:hAnsi="Tahoma" w:cs="Tahoma"/>
          <w:b/>
          <w:color w:val="231F20"/>
          <w:position w:val="2"/>
          <w:sz w:val="20"/>
          <w:szCs w:val="20"/>
        </w:rPr>
        <w:t>system</w:t>
      </w:r>
      <w:r w:rsidR="009E562B" w:rsidRPr="0062422C">
        <w:rPr>
          <w:rFonts w:ascii="Tahoma" w:eastAsia="Meta Pro Normal" w:hAnsi="Tahoma" w:cs="Tahoma"/>
          <w:b/>
          <w:color w:val="231F20"/>
          <w:position w:val="2"/>
          <w:sz w:val="20"/>
          <w:szCs w:val="20"/>
        </w:rPr>
        <w:t xml:space="preserve"> / Schwergewichtswand</w:t>
      </w:r>
    </w:p>
    <w:p w14:paraId="34A2015D" w14:textId="71439926" w:rsidR="006709AD" w:rsidRPr="0062422C" w:rsidRDefault="00CA73FD"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Formstein / </w:t>
      </w:r>
      <w:r w:rsidR="00970131" w:rsidRPr="0062422C">
        <w:rPr>
          <w:rFonts w:ascii="Tahoma" w:eastAsia="Meta Pro Normal" w:hAnsi="Tahoma" w:cs="Tahoma"/>
          <w:color w:val="231F20"/>
          <w:position w:val="2"/>
          <w:sz w:val="20"/>
          <w:szCs w:val="20"/>
        </w:rPr>
        <w:t>Hohlkammerstein</w:t>
      </w:r>
      <w:r w:rsidR="00210169" w:rsidRPr="0062422C">
        <w:rPr>
          <w:rFonts w:ascii="Tahoma" w:eastAsia="Meta Pro Normal" w:hAnsi="Tahoma" w:cs="Tahoma"/>
          <w:color w:val="231F20"/>
          <w:position w:val="2"/>
          <w:sz w:val="20"/>
          <w:szCs w:val="20"/>
        </w:rPr>
        <w:t xml:space="preserve"> aus</w:t>
      </w:r>
      <w:r w:rsidR="00970131" w:rsidRPr="0062422C">
        <w:rPr>
          <w:rFonts w:ascii="Tahoma" w:eastAsia="Meta Pro Normal" w:hAnsi="Tahoma" w:cs="Tahoma"/>
          <w:color w:val="231F20"/>
          <w:position w:val="2"/>
          <w:sz w:val="20"/>
          <w:szCs w:val="20"/>
        </w:rPr>
        <w:t xml:space="preserve"> </w:t>
      </w:r>
      <w:r w:rsidR="006224E4" w:rsidRPr="0062422C">
        <w:rPr>
          <w:rFonts w:ascii="Tahoma" w:eastAsia="Meta Pro Normal" w:hAnsi="Tahoma" w:cs="Tahoma"/>
          <w:color w:val="231F20"/>
          <w:position w:val="2"/>
          <w:sz w:val="20"/>
          <w:szCs w:val="20"/>
        </w:rPr>
        <w:t>Normalbeton C 35/45</w:t>
      </w:r>
    </w:p>
    <w:p w14:paraId="3B85639F" w14:textId="6BE19AC1" w:rsidR="006709AD" w:rsidRPr="0062422C" w:rsidRDefault="00970131"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Ansichtsseiten </w:t>
      </w:r>
      <w:r w:rsidR="006709AD" w:rsidRPr="0062422C">
        <w:rPr>
          <w:rFonts w:ascii="Tahoma" w:eastAsia="Meta Pro Normal" w:hAnsi="Tahoma" w:cs="Tahoma"/>
          <w:color w:val="231F20"/>
          <w:position w:val="2"/>
          <w:sz w:val="20"/>
          <w:szCs w:val="20"/>
        </w:rPr>
        <w:t>maschinell gebrochen</w:t>
      </w:r>
      <w:r w:rsidR="003A71DE" w:rsidRPr="0062422C">
        <w:rPr>
          <w:rFonts w:ascii="Tahoma" w:eastAsia="Meta Pro Normal" w:hAnsi="Tahoma" w:cs="Tahoma"/>
          <w:color w:val="231F20"/>
          <w:position w:val="2"/>
          <w:sz w:val="20"/>
          <w:szCs w:val="20"/>
        </w:rPr>
        <w:t>,</w:t>
      </w:r>
      <w:r w:rsidR="00EE702F" w:rsidRPr="0062422C">
        <w:rPr>
          <w:rFonts w:ascii="Tahoma" w:eastAsia="Meta Pro Normal" w:hAnsi="Tahoma" w:cs="Tahoma"/>
          <w:color w:val="231F20"/>
          <w:position w:val="2"/>
          <w:sz w:val="20"/>
          <w:szCs w:val="20"/>
        </w:rPr>
        <w:t xml:space="preserve"> Abdecksteine </w:t>
      </w:r>
      <w:r w:rsidR="009E562B" w:rsidRPr="0062422C">
        <w:rPr>
          <w:rFonts w:ascii="Tahoma" w:eastAsia="Meta Pro Normal" w:hAnsi="Tahoma" w:cs="Tahoma"/>
          <w:color w:val="231F20"/>
          <w:position w:val="2"/>
          <w:sz w:val="20"/>
          <w:szCs w:val="20"/>
        </w:rPr>
        <w:t>mit</w:t>
      </w:r>
      <w:r w:rsidR="00EE702F" w:rsidRPr="0062422C">
        <w:rPr>
          <w:rFonts w:ascii="Tahoma" w:eastAsia="Meta Pro Normal" w:hAnsi="Tahoma" w:cs="Tahoma"/>
          <w:color w:val="231F20"/>
          <w:position w:val="2"/>
          <w:sz w:val="20"/>
          <w:szCs w:val="20"/>
        </w:rPr>
        <w:t xml:space="preserve"> gestockt</w:t>
      </w:r>
      <w:r w:rsidR="009E562B" w:rsidRPr="0062422C">
        <w:rPr>
          <w:rFonts w:ascii="Tahoma" w:eastAsia="Meta Pro Normal" w:hAnsi="Tahoma" w:cs="Tahoma"/>
          <w:color w:val="231F20"/>
          <w:position w:val="2"/>
          <w:sz w:val="20"/>
          <w:szCs w:val="20"/>
        </w:rPr>
        <w:t>er Oberfläche</w:t>
      </w:r>
      <w:r w:rsidR="00EE702F" w:rsidRPr="0062422C">
        <w:rPr>
          <w:rFonts w:ascii="Tahoma" w:eastAsia="Meta Pro Normal" w:hAnsi="Tahoma" w:cs="Tahoma"/>
          <w:color w:val="231F20"/>
          <w:position w:val="2"/>
          <w:sz w:val="20"/>
          <w:szCs w:val="20"/>
        </w:rPr>
        <w:t>.</w:t>
      </w:r>
    </w:p>
    <w:p w14:paraId="1514B84A" w14:textId="06E4A8A6" w:rsidR="003A71DE" w:rsidRPr="0062422C" w:rsidRDefault="00E805C2"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liefern </w:t>
      </w:r>
      <w:r w:rsidR="00FE778D" w:rsidRPr="0062422C">
        <w:rPr>
          <w:rFonts w:ascii="Tahoma" w:eastAsia="Meta Pro Normal" w:hAnsi="Tahoma" w:cs="Tahoma"/>
          <w:color w:val="231F20"/>
          <w:position w:val="2"/>
          <w:sz w:val="20"/>
          <w:szCs w:val="20"/>
        </w:rPr>
        <w:t xml:space="preserve">und als </w:t>
      </w:r>
      <w:r w:rsidR="00C11EF8" w:rsidRPr="0062422C">
        <w:rPr>
          <w:rFonts w:ascii="Tahoma" w:eastAsia="Meta Pro Normal" w:hAnsi="Tahoma" w:cs="Tahoma"/>
          <w:color w:val="231F20"/>
          <w:position w:val="2"/>
          <w:sz w:val="20"/>
          <w:szCs w:val="20"/>
        </w:rPr>
        <w:t>Reihen</w:t>
      </w:r>
      <w:r w:rsidR="00FE778D" w:rsidRPr="0062422C">
        <w:rPr>
          <w:rFonts w:ascii="Tahoma" w:eastAsia="Meta Pro Normal" w:hAnsi="Tahoma" w:cs="Tahoma"/>
          <w:color w:val="231F20"/>
          <w:position w:val="2"/>
          <w:sz w:val="20"/>
          <w:szCs w:val="20"/>
        </w:rPr>
        <w:t>mauerwerk / Wechselmauerwerk</w:t>
      </w:r>
      <w:r w:rsidR="003A71DE" w:rsidRPr="0062422C">
        <w:rPr>
          <w:rFonts w:ascii="Tahoma" w:eastAsia="Meta Pro Normal" w:hAnsi="Tahoma" w:cs="Tahoma"/>
          <w:color w:val="231F20"/>
          <w:position w:val="2"/>
          <w:sz w:val="20"/>
          <w:szCs w:val="20"/>
        </w:rPr>
        <w:t xml:space="preserve"> </w:t>
      </w:r>
    </w:p>
    <w:p w14:paraId="63DD5D3D" w14:textId="62088E03" w:rsidR="00C11EF8" w:rsidRPr="0062422C" w:rsidRDefault="00FE778D"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mit Anlauf 84° / 87°,</w:t>
      </w:r>
      <w:r w:rsidR="00EE702F" w:rsidRPr="0062422C">
        <w:rPr>
          <w:rFonts w:ascii="Tahoma" w:eastAsia="Meta Pro Normal" w:hAnsi="Tahoma" w:cs="Tahoma"/>
          <w:color w:val="231F20"/>
          <w:position w:val="2"/>
          <w:sz w:val="20"/>
          <w:szCs w:val="20"/>
        </w:rPr>
        <w:t xml:space="preserve"> </w:t>
      </w:r>
      <w:r w:rsidRPr="0062422C">
        <w:rPr>
          <w:rFonts w:ascii="Tahoma" w:eastAsia="Meta Pro Normal" w:hAnsi="Tahoma" w:cs="Tahoma"/>
          <w:color w:val="231F20"/>
          <w:position w:val="2"/>
          <w:sz w:val="20"/>
          <w:szCs w:val="20"/>
        </w:rPr>
        <w:t xml:space="preserve">gerade / mit </w:t>
      </w:r>
      <w:r w:rsidR="003A71DE" w:rsidRPr="0062422C">
        <w:rPr>
          <w:rFonts w:ascii="Tahoma" w:eastAsia="Meta Pro Normal" w:hAnsi="Tahoma" w:cs="Tahoma"/>
          <w:color w:val="231F20"/>
          <w:position w:val="2"/>
          <w:sz w:val="20"/>
          <w:szCs w:val="20"/>
        </w:rPr>
        <w:t>Innenbogen / Außenbogen</w:t>
      </w:r>
      <w:r w:rsidR="00EE702F" w:rsidRPr="0062422C">
        <w:rPr>
          <w:rFonts w:ascii="Tahoma" w:eastAsia="Meta Pro Normal" w:hAnsi="Tahoma" w:cs="Tahoma"/>
          <w:color w:val="231F20"/>
          <w:position w:val="2"/>
          <w:sz w:val="20"/>
          <w:szCs w:val="20"/>
        </w:rPr>
        <w:t>,</w:t>
      </w:r>
    </w:p>
    <w:p w14:paraId="1CBBB6B4" w14:textId="38BF0ABC" w:rsidR="00E805C2" w:rsidRPr="0062422C" w:rsidRDefault="00C11EF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unter Berücksichtigung aller relevanten Boden-, Wasserhaltungsdaten sowie Last- und Windlasteinwirkungen</w:t>
      </w:r>
      <w:r w:rsidR="003A71DE" w:rsidRPr="0062422C">
        <w:rPr>
          <w:rFonts w:ascii="Tahoma" w:eastAsia="Meta Pro Normal" w:hAnsi="Tahoma" w:cs="Tahoma"/>
          <w:color w:val="231F20"/>
          <w:position w:val="2"/>
          <w:sz w:val="20"/>
          <w:szCs w:val="20"/>
        </w:rPr>
        <w:t xml:space="preserve"> </w:t>
      </w:r>
      <w:r w:rsidR="006709AD" w:rsidRPr="0062422C">
        <w:rPr>
          <w:rFonts w:ascii="Tahoma" w:eastAsia="Meta Pro Normal" w:hAnsi="Tahoma" w:cs="Tahoma"/>
          <w:color w:val="231F20"/>
          <w:position w:val="2"/>
          <w:sz w:val="20"/>
          <w:szCs w:val="20"/>
        </w:rPr>
        <w:t>aufbauen</w:t>
      </w:r>
      <w:r w:rsidR="00A13997" w:rsidRPr="0062422C">
        <w:rPr>
          <w:rFonts w:ascii="Tahoma" w:eastAsia="Meta Pro Normal" w:hAnsi="Tahoma" w:cs="Tahoma"/>
          <w:color w:val="231F20"/>
          <w:position w:val="2"/>
          <w:sz w:val="20"/>
          <w:szCs w:val="20"/>
        </w:rPr>
        <w:t>.</w:t>
      </w:r>
    </w:p>
    <w:p w14:paraId="48FADA45" w14:textId="09867140" w:rsidR="009E562B" w:rsidRPr="0062422C" w:rsidRDefault="009E562B"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Kraft- und formschlüssige Verbindung ohne Mörtel.</w:t>
      </w:r>
    </w:p>
    <w:p w14:paraId="7699B8FA" w14:textId="77777777" w:rsidR="00FA5366" w:rsidRPr="0062422C" w:rsidRDefault="00FA5366" w:rsidP="00E12F28">
      <w:pPr>
        <w:rPr>
          <w:rFonts w:ascii="Tahoma" w:eastAsia="Meta Pro Normal" w:hAnsi="Tahoma" w:cs="Tahoma"/>
          <w:color w:val="231F20"/>
          <w:position w:val="2"/>
          <w:sz w:val="20"/>
          <w:szCs w:val="20"/>
        </w:rPr>
      </w:pPr>
    </w:p>
    <w:p w14:paraId="7DF40AF5" w14:textId="74E02CBE" w:rsidR="002057CE" w:rsidRPr="0062422C" w:rsidRDefault="00970131" w:rsidP="00E12F28">
      <w:pPr>
        <w:rPr>
          <w:rFonts w:ascii="Tahoma" w:eastAsia="Meta Pro Normal" w:hAnsi="Tahoma" w:cs="Tahoma"/>
          <w:b/>
          <w:color w:val="231F20"/>
          <w:position w:val="2"/>
          <w:sz w:val="20"/>
          <w:szCs w:val="20"/>
        </w:rPr>
      </w:pPr>
      <w:r w:rsidRPr="0062422C">
        <w:rPr>
          <w:rFonts w:ascii="Tahoma" w:eastAsia="Meta Pro Normal" w:hAnsi="Tahoma" w:cs="Tahoma"/>
          <w:b/>
          <w:color w:val="231F20"/>
          <w:position w:val="2"/>
          <w:sz w:val="20"/>
          <w:szCs w:val="20"/>
        </w:rPr>
        <w:t>ALLAN BLOCK</w:t>
      </w:r>
      <w:r w:rsidR="002057CE" w:rsidRPr="0062422C">
        <w:rPr>
          <w:rFonts w:ascii="Tahoma" w:eastAsia="Meta Pro Normal" w:hAnsi="Tahoma" w:cs="Tahoma"/>
          <w:b/>
          <w:color w:val="231F20"/>
          <w:position w:val="2"/>
          <w:sz w:val="20"/>
          <w:szCs w:val="20"/>
        </w:rPr>
        <w:t xml:space="preserve"> </w:t>
      </w:r>
      <w:r w:rsidR="00FE778D" w:rsidRPr="0062422C">
        <w:rPr>
          <w:rFonts w:ascii="Tahoma" w:eastAsia="Meta Pro Normal" w:hAnsi="Tahoma" w:cs="Tahoma"/>
          <w:b/>
          <w:color w:val="231F20"/>
          <w:position w:val="2"/>
          <w:sz w:val="20"/>
          <w:szCs w:val="20"/>
        </w:rPr>
        <w:t>Formsteine</w:t>
      </w:r>
      <w:r w:rsidR="008B2CA5" w:rsidRPr="0062422C">
        <w:rPr>
          <w:rFonts w:ascii="Tahoma" w:eastAsia="Meta Pro Normal" w:hAnsi="Tahoma" w:cs="Tahoma"/>
          <w:b/>
          <w:color w:val="231F20"/>
          <w:position w:val="2"/>
          <w:sz w:val="20"/>
          <w:szCs w:val="20"/>
        </w:rPr>
        <w:t xml:space="preserve"> 87°</w:t>
      </w:r>
    </w:p>
    <w:p w14:paraId="1F6828BB" w14:textId="2AB51727" w:rsidR="00E805C2" w:rsidRPr="0062422C" w:rsidRDefault="00E805C2" w:rsidP="00E12F28">
      <w:pPr>
        <w:rPr>
          <w:rFonts w:ascii="Tahoma" w:eastAsia="Meta Pro Normal" w:hAnsi="Tahoma" w:cs="Tahoma"/>
          <w:b/>
          <w:color w:val="231F20"/>
          <w:position w:val="2"/>
          <w:sz w:val="20"/>
          <w:szCs w:val="20"/>
        </w:rPr>
      </w:pPr>
    </w:p>
    <w:tbl>
      <w:tblPr>
        <w:tblStyle w:val="Tabellenraster"/>
        <w:tblW w:w="0" w:type="auto"/>
        <w:tblInd w:w="-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4A0" w:firstRow="1" w:lastRow="0" w:firstColumn="1" w:lastColumn="0" w:noHBand="0" w:noVBand="1"/>
      </w:tblPr>
      <w:tblGrid>
        <w:gridCol w:w="855"/>
        <w:gridCol w:w="850"/>
        <w:gridCol w:w="709"/>
        <w:gridCol w:w="3686"/>
      </w:tblGrid>
      <w:tr w:rsidR="00B6355C" w:rsidRPr="005952CE" w14:paraId="6EAE171C" w14:textId="77777777" w:rsidTr="00B6355C">
        <w:tc>
          <w:tcPr>
            <w:tcW w:w="2414" w:type="dxa"/>
            <w:gridSpan w:val="3"/>
            <w:tcBorders>
              <w:top w:val="nil"/>
              <w:left w:val="nil"/>
              <w:bottom w:val="nil"/>
            </w:tcBorders>
            <w:shd w:val="clear" w:color="auto" w:fill="E6E6E6"/>
            <w:tcMar>
              <w:left w:w="0" w:type="dxa"/>
            </w:tcMar>
          </w:tcPr>
          <w:p w14:paraId="52F41E7F" w14:textId="700C80C6" w:rsidR="00B6355C" w:rsidRPr="005952CE" w:rsidRDefault="00B6355C" w:rsidP="00B6355C">
            <w:pPr>
              <w:ind w:left="113"/>
              <w:rPr>
                <w:rFonts w:ascii="Tahoma" w:eastAsia="Meta Pro Normal" w:hAnsi="Tahoma" w:cs="Tahoma"/>
                <w:b/>
                <w:spacing w:val="-1"/>
                <w:position w:val="2"/>
                <w:sz w:val="12"/>
                <w:szCs w:val="12"/>
              </w:rPr>
            </w:pPr>
            <w:r>
              <w:rPr>
                <w:rFonts w:ascii="Tahoma" w:eastAsia="Meta Pro Normal" w:hAnsi="Tahoma" w:cs="Tahoma"/>
                <w:b/>
                <w:spacing w:val="-1"/>
                <w:position w:val="2"/>
                <w:sz w:val="12"/>
                <w:szCs w:val="12"/>
              </w:rPr>
              <w:t xml:space="preserve">Formate/ </w:t>
            </w:r>
            <w:r w:rsidRPr="005952CE">
              <w:rPr>
                <w:rFonts w:ascii="Tahoma" w:eastAsia="Meta Pro Normal" w:hAnsi="Tahoma" w:cs="Tahoma"/>
                <w:b/>
                <w:spacing w:val="-1"/>
                <w:position w:val="2"/>
                <w:sz w:val="12"/>
                <w:szCs w:val="12"/>
              </w:rPr>
              <w:t>Rastermaße</w:t>
            </w:r>
          </w:p>
        </w:tc>
        <w:tc>
          <w:tcPr>
            <w:tcW w:w="3686" w:type="dxa"/>
            <w:tcBorders>
              <w:top w:val="nil"/>
              <w:bottom w:val="nil"/>
            </w:tcBorders>
            <w:shd w:val="clear" w:color="auto" w:fill="E6E6E6"/>
          </w:tcPr>
          <w:p w14:paraId="7A42C5E0" w14:textId="77777777" w:rsidR="00B6355C" w:rsidRPr="005952CE" w:rsidRDefault="00B6355C" w:rsidP="00B6355C">
            <w:pPr>
              <w:jc w:val="right"/>
              <w:rPr>
                <w:rFonts w:ascii="Tahoma" w:eastAsia="Meta Pro Normal" w:hAnsi="Tahoma" w:cs="Tahoma"/>
                <w:spacing w:val="-2"/>
                <w:position w:val="2"/>
                <w:sz w:val="20"/>
                <w:szCs w:val="20"/>
              </w:rPr>
            </w:pPr>
          </w:p>
        </w:tc>
      </w:tr>
      <w:tr w:rsidR="00B6355C" w:rsidRPr="005952CE" w14:paraId="15FEAA47" w14:textId="77777777" w:rsidTr="00B6355C">
        <w:tc>
          <w:tcPr>
            <w:tcW w:w="855" w:type="dxa"/>
            <w:tcBorders>
              <w:top w:val="nil"/>
              <w:left w:val="nil"/>
              <w:bottom w:val="single" w:sz="12" w:space="0" w:color="7F7F7F" w:themeColor="text1" w:themeTint="80"/>
              <w:right w:val="nil"/>
            </w:tcBorders>
            <w:shd w:val="clear" w:color="auto" w:fill="E6E6E6"/>
            <w:tcMar>
              <w:left w:w="0" w:type="dxa"/>
            </w:tcMar>
          </w:tcPr>
          <w:p w14:paraId="27B98D60" w14:textId="77777777" w:rsidR="00B6355C" w:rsidRPr="005952CE" w:rsidRDefault="00B6355C" w:rsidP="00B6355C">
            <w:pPr>
              <w:ind w:left="113"/>
              <w:rPr>
                <w:rFonts w:ascii="Tahoma" w:eastAsia="Meta Pro Normal" w:hAnsi="Tahoma" w:cs="Tahoma"/>
                <w:position w:val="2"/>
                <w:sz w:val="18"/>
                <w:szCs w:val="18"/>
              </w:rPr>
            </w:pPr>
            <w:r w:rsidRPr="005952CE">
              <w:rPr>
                <w:rFonts w:ascii="Tahoma" w:eastAsia="Meta Pro Normal" w:hAnsi="Tahoma" w:cs="Tahoma"/>
                <w:position w:val="2"/>
                <w:sz w:val="18"/>
                <w:szCs w:val="18"/>
              </w:rPr>
              <w:t>Länge</w:t>
            </w:r>
            <w:r w:rsidRPr="005952CE">
              <w:rPr>
                <w:rFonts w:ascii="Tahoma" w:eastAsia="Meta Pro Normal" w:hAnsi="Tahoma" w:cs="Tahoma"/>
                <w:position w:val="2"/>
                <w:sz w:val="18"/>
                <w:szCs w:val="18"/>
              </w:rPr>
              <w:br/>
              <w:t>cm</w:t>
            </w:r>
          </w:p>
        </w:tc>
        <w:tc>
          <w:tcPr>
            <w:tcW w:w="850" w:type="dxa"/>
            <w:tcBorders>
              <w:top w:val="nil"/>
              <w:left w:val="nil"/>
              <w:bottom w:val="single" w:sz="12" w:space="0" w:color="7F7F7F" w:themeColor="text1" w:themeTint="80"/>
              <w:right w:val="nil"/>
            </w:tcBorders>
            <w:shd w:val="clear" w:color="auto" w:fill="E6E6E6"/>
          </w:tcPr>
          <w:p w14:paraId="14716DA0" w14:textId="77777777" w:rsidR="00B6355C" w:rsidRPr="005952CE" w:rsidRDefault="00B6355C" w:rsidP="00B6355C">
            <w:pPr>
              <w:rPr>
                <w:rFonts w:ascii="Tahoma" w:eastAsia="Meta Pro Normal" w:hAnsi="Tahoma" w:cs="Tahoma"/>
                <w:position w:val="2"/>
                <w:sz w:val="18"/>
                <w:szCs w:val="18"/>
              </w:rPr>
            </w:pPr>
            <w:r w:rsidRPr="005952CE">
              <w:rPr>
                <w:rFonts w:ascii="Tahoma" w:eastAsia="Meta Pro Normal" w:hAnsi="Tahoma" w:cs="Tahoma"/>
                <w:position w:val="2"/>
                <w:sz w:val="18"/>
                <w:szCs w:val="18"/>
              </w:rPr>
              <w:t>Breite</w:t>
            </w:r>
            <w:r w:rsidRPr="005952CE">
              <w:rPr>
                <w:rFonts w:ascii="Tahoma" w:eastAsia="Meta Pro Normal" w:hAnsi="Tahoma" w:cs="Tahoma"/>
                <w:position w:val="2"/>
                <w:sz w:val="18"/>
                <w:szCs w:val="18"/>
              </w:rPr>
              <w:br/>
              <w:t>cm</w:t>
            </w:r>
          </w:p>
        </w:tc>
        <w:tc>
          <w:tcPr>
            <w:tcW w:w="709" w:type="dxa"/>
            <w:tcBorders>
              <w:top w:val="nil"/>
              <w:left w:val="nil"/>
              <w:bottom w:val="single" w:sz="12" w:space="0" w:color="7F7F7F" w:themeColor="text1" w:themeTint="80"/>
            </w:tcBorders>
            <w:shd w:val="clear" w:color="auto" w:fill="E6E6E6"/>
          </w:tcPr>
          <w:p w14:paraId="5E874D1E" w14:textId="77777777" w:rsidR="00B6355C" w:rsidRPr="005952CE" w:rsidRDefault="00B6355C" w:rsidP="00B6355C">
            <w:pPr>
              <w:rPr>
                <w:rFonts w:ascii="Tahoma" w:eastAsia="Meta Pro Normal" w:hAnsi="Tahoma" w:cs="Tahoma"/>
                <w:position w:val="2"/>
                <w:sz w:val="18"/>
                <w:szCs w:val="18"/>
              </w:rPr>
            </w:pPr>
            <w:r w:rsidRPr="005952CE">
              <w:rPr>
                <w:rFonts w:ascii="Tahoma" w:eastAsia="Meta Pro Normal" w:hAnsi="Tahoma" w:cs="Tahoma"/>
                <w:spacing w:val="-1"/>
                <w:position w:val="2"/>
                <w:sz w:val="18"/>
                <w:szCs w:val="18"/>
              </w:rPr>
              <w:t>Dicke</w:t>
            </w:r>
            <w:r w:rsidRPr="005952CE">
              <w:rPr>
                <w:rFonts w:ascii="Tahoma" w:eastAsia="Meta Pro Normal" w:hAnsi="Tahoma" w:cs="Tahoma"/>
                <w:spacing w:val="-1"/>
                <w:position w:val="2"/>
                <w:sz w:val="18"/>
                <w:szCs w:val="18"/>
              </w:rPr>
              <w:br/>
              <w:t>cm</w:t>
            </w:r>
          </w:p>
        </w:tc>
        <w:tc>
          <w:tcPr>
            <w:tcW w:w="3686" w:type="dxa"/>
            <w:tcBorders>
              <w:top w:val="nil"/>
              <w:bottom w:val="single" w:sz="12" w:space="0" w:color="7F7F7F" w:themeColor="text1" w:themeTint="80"/>
            </w:tcBorders>
            <w:shd w:val="clear" w:color="auto" w:fill="E6E6E6"/>
          </w:tcPr>
          <w:p w14:paraId="07A6685F" w14:textId="77777777" w:rsidR="00B6355C" w:rsidRPr="005952CE" w:rsidRDefault="00B6355C" w:rsidP="00B6355C">
            <w:pPr>
              <w:rPr>
                <w:rFonts w:ascii="Tahoma" w:eastAsia="Meta Pro Normal" w:hAnsi="Tahoma" w:cs="Tahoma"/>
                <w:position w:val="2"/>
                <w:sz w:val="18"/>
                <w:szCs w:val="18"/>
              </w:rPr>
            </w:pPr>
            <w:r>
              <w:rPr>
                <w:rFonts w:ascii="Tahoma" w:eastAsia="Meta Pro Normal" w:hAnsi="Tahoma" w:cs="Tahoma"/>
                <w:spacing w:val="-2"/>
                <w:position w:val="2"/>
                <w:sz w:val="18"/>
                <w:szCs w:val="18"/>
              </w:rPr>
              <w:t>Bezeichnung</w:t>
            </w:r>
          </w:p>
        </w:tc>
      </w:tr>
      <w:tr w:rsidR="00B6355C" w:rsidRPr="005952CE" w14:paraId="53264259" w14:textId="77777777" w:rsidTr="00B6355C">
        <w:tc>
          <w:tcPr>
            <w:tcW w:w="855" w:type="dxa"/>
            <w:tcBorders>
              <w:top w:val="single" w:sz="12"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65D72E3F"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33,0</w:t>
            </w:r>
          </w:p>
        </w:tc>
        <w:tc>
          <w:tcPr>
            <w:tcW w:w="850"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B161988"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30,0</w:t>
            </w:r>
          </w:p>
        </w:tc>
        <w:tc>
          <w:tcPr>
            <w:tcW w:w="709"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9DE266F"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w:t>
            </w:r>
          </w:p>
        </w:tc>
        <w:tc>
          <w:tcPr>
            <w:tcW w:w="3686"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A755ABA"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ALLAN BLOCK Normalstein</w:t>
            </w:r>
          </w:p>
        </w:tc>
      </w:tr>
      <w:tr w:rsidR="00B6355C" w:rsidRPr="005952CE" w14:paraId="2C8BB260" w14:textId="77777777" w:rsidTr="00B6355C">
        <w:tc>
          <w:tcPr>
            <w:tcW w:w="85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7DCC33AF"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33,0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DE7BB3C"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E06AD9C"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w:t>
            </w: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13F1815"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ALLAN BLOCK Rand links klein</w:t>
            </w:r>
          </w:p>
        </w:tc>
      </w:tr>
      <w:tr w:rsidR="00B6355C" w:rsidRPr="005952CE" w14:paraId="25D72976" w14:textId="77777777" w:rsidTr="00B6355C">
        <w:tc>
          <w:tcPr>
            <w:tcW w:w="85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0646D110"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33,0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5CF1187"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3E04328"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w:t>
            </w: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D7D2A93"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ALLAN BLOCK Rand rechts klein</w:t>
            </w:r>
          </w:p>
        </w:tc>
      </w:tr>
      <w:tr w:rsidR="00B6355C" w:rsidRPr="005952CE" w14:paraId="0EB4CEA4" w14:textId="77777777" w:rsidTr="00B6355C">
        <w:tc>
          <w:tcPr>
            <w:tcW w:w="85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4A5E6876"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49,5</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2DA537B"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CC15CA4"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w:t>
            </w: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10BD9F2"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ALLAN BLOCK Rand links groß</w:t>
            </w:r>
          </w:p>
        </w:tc>
      </w:tr>
      <w:tr w:rsidR="00B6355C" w:rsidRPr="005952CE" w14:paraId="0CCA74C8" w14:textId="77777777" w:rsidTr="00B6355C">
        <w:tc>
          <w:tcPr>
            <w:tcW w:w="85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4968261F"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49,5</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B8B441C"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8C0BFA2"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w:t>
            </w: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584A569"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ALLAN BLOCK Rand rechts groß</w:t>
            </w:r>
          </w:p>
        </w:tc>
      </w:tr>
      <w:tr w:rsidR="00B6355C" w:rsidRPr="005952CE" w14:paraId="72327A09" w14:textId="77777777" w:rsidTr="00B6355C">
        <w:tc>
          <w:tcPr>
            <w:tcW w:w="85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4DEEC2A5"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49,5</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BAE114D"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FDA9D40"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w:t>
            </w: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0CF77C4"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ALLAN BLOCK Ecke links (2-teilig)</w:t>
            </w:r>
          </w:p>
        </w:tc>
      </w:tr>
      <w:tr w:rsidR="00B6355C" w:rsidRPr="005952CE" w14:paraId="74510E7E" w14:textId="77777777" w:rsidTr="00B6355C">
        <w:tc>
          <w:tcPr>
            <w:tcW w:w="85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15809153"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49,5</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053DFEB"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CC1E7C7"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w:t>
            </w: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5E599FC"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ALLAN BLOCK Ecke rechts (2-teilig)</w:t>
            </w:r>
          </w:p>
        </w:tc>
      </w:tr>
      <w:tr w:rsidR="00B6355C" w:rsidRPr="005952CE" w14:paraId="1BC76EAD" w14:textId="77777777" w:rsidTr="00B6355C">
        <w:tc>
          <w:tcPr>
            <w:tcW w:w="85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64A5EF95"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33,0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CE5120D"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34,8</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AF25E48"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w:t>
            </w: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F17B6AB"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ALLAN BLOCK Abdeckstein</w:t>
            </w:r>
          </w:p>
        </w:tc>
      </w:tr>
      <w:tr w:rsidR="00B6355C" w:rsidRPr="005952CE" w14:paraId="13D64A4D" w14:textId="77777777" w:rsidTr="00B6355C">
        <w:tc>
          <w:tcPr>
            <w:tcW w:w="85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4CEDB14C"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53,1</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5B79144"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34,8</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E4CC3AD"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w:t>
            </w: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1FBCC37"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ALLAN BLOCK Abdeck-Eckstein links</w:t>
            </w:r>
          </w:p>
        </w:tc>
      </w:tr>
      <w:tr w:rsidR="00B6355C" w:rsidRPr="005952CE" w14:paraId="6B4A8E6C" w14:textId="77777777" w:rsidTr="00B6355C">
        <w:tc>
          <w:tcPr>
            <w:tcW w:w="85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1EED2A2A"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53,1</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B775DF6"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34,8</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D5C4B87"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w:t>
            </w: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8CA7DD7"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ALLAN BLOCK Abdeck-Eckstein rechts</w:t>
            </w:r>
          </w:p>
        </w:tc>
      </w:tr>
      <w:tr w:rsidR="00B6355C" w:rsidRPr="005952CE" w14:paraId="748A131F" w14:textId="77777777" w:rsidTr="00B6355C">
        <w:trPr>
          <w:trHeight w:val="64"/>
        </w:trPr>
        <w:tc>
          <w:tcPr>
            <w:tcW w:w="85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2646C5F7"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2.000,0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4254A9C"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500,0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5ABE6CA"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w:t>
            </w:r>
          </w:p>
        </w:tc>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EC19BFD" w14:textId="77777777" w:rsidR="00B6355C" w:rsidRPr="0062422C" w:rsidRDefault="00B6355C" w:rsidP="00B6355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GEOGITTER Einzelzuschnitt</w:t>
            </w:r>
          </w:p>
        </w:tc>
      </w:tr>
    </w:tbl>
    <w:p w14:paraId="21BEAB5D" w14:textId="77777777" w:rsidR="002057CE" w:rsidRPr="0062422C" w:rsidRDefault="002057CE"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(zutreffendes übernehmen)</w:t>
      </w:r>
    </w:p>
    <w:p w14:paraId="7AD719FE" w14:textId="77777777" w:rsidR="002057CE" w:rsidRPr="0062422C" w:rsidRDefault="002057CE" w:rsidP="002057CE">
      <w:pPr>
        <w:spacing w:line="240" w:lineRule="exact"/>
        <w:rPr>
          <w:rFonts w:ascii="Tahoma" w:eastAsia="Meta Pro Normal" w:hAnsi="Tahoma" w:cs="Tahoma"/>
          <w:color w:val="231F20"/>
          <w:position w:val="2"/>
          <w:sz w:val="20"/>
          <w:szCs w:val="20"/>
        </w:rPr>
      </w:pPr>
    </w:p>
    <w:p w14:paraId="6C59DCEB" w14:textId="44F0E3A1" w:rsidR="003A71DE" w:rsidRPr="0062422C" w:rsidRDefault="003A71DE" w:rsidP="00E12F28">
      <w:pPr>
        <w:rPr>
          <w:rFonts w:ascii="Tahoma" w:eastAsia="Meta Pro Normal" w:hAnsi="Tahoma" w:cs="Tahoma"/>
          <w:b/>
          <w:color w:val="231F20"/>
          <w:position w:val="2"/>
          <w:sz w:val="20"/>
          <w:szCs w:val="20"/>
        </w:rPr>
      </w:pPr>
      <w:r w:rsidRPr="0062422C">
        <w:rPr>
          <w:rFonts w:ascii="Tahoma" w:eastAsia="Meta Pro Normal" w:hAnsi="Tahoma" w:cs="Tahoma"/>
          <w:b/>
          <w:color w:val="231F20"/>
          <w:position w:val="2"/>
          <w:sz w:val="20"/>
          <w:szCs w:val="20"/>
        </w:rPr>
        <w:t>ALLAN BLOCK Formsteine 84°</w:t>
      </w:r>
    </w:p>
    <w:p w14:paraId="4E7D05FA" w14:textId="042A1E42" w:rsidR="003A71DE" w:rsidRPr="0062422C" w:rsidRDefault="003A71DE" w:rsidP="00E12F28">
      <w:pPr>
        <w:rPr>
          <w:rFonts w:ascii="Tahoma" w:eastAsia="Meta Pro Normal" w:hAnsi="Tahoma" w:cs="Tahoma"/>
          <w:b/>
          <w:color w:val="231F20"/>
          <w:position w:val="2"/>
          <w:sz w:val="20"/>
          <w:szCs w:val="20"/>
        </w:rPr>
      </w:pPr>
    </w:p>
    <w:tbl>
      <w:tblPr>
        <w:tblStyle w:val="Tabellenrast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4A0" w:firstRow="1" w:lastRow="0" w:firstColumn="1" w:lastColumn="0" w:noHBand="0" w:noVBand="1"/>
      </w:tblPr>
      <w:tblGrid>
        <w:gridCol w:w="851"/>
        <w:gridCol w:w="850"/>
        <w:gridCol w:w="709"/>
        <w:gridCol w:w="3544"/>
      </w:tblGrid>
      <w:tr w:rsidR="00A360F3" w:rsidRPr="005952CE" w14:paraId="58245D38" w14:textId="77777777" w:rsidTr="00865D12">
        <w:tc>
          <w:tcPr>
            <w:tcW w:w="2410" w:type="dxa"/>
            <w:gridSpan w:val="3"/>
            <w:tcBorders>
              <w:top w:val="nil"/>
              <w:left w:val="nil"/>
              <w:bottom w:val="nil"/>
            </w:tcBorders>
            <w:shd w:val="clear" w:color="auto" w:fill="E6E6E6"/>
            <w:tcMar>
              <w:left w:w="0" w:type="dxa"/>
            </w:tcMar>
          </w:tcPr>
          <w:p w14:paraId="1C0E78D5" w14:textId="77777777" w:rsidR="00A360F3" w:rsidRPr="005952CE" w:rsidRDefault="00A360F3" w:rsidP="00865D12">
            <w:pPr>
              <w:ind w:left="113"/>
              <w:rPr>
                <w:rFonts w:ascii="Tahoma" w:eastAsia="Meta Pro Normal" w:hAnsi="Tahoma" w:cs="Tahoma"/>
                <w:b/>
                <w:spacing w:val="-1"/>
                <w:position w:val="2"/>
                <w:sz w:val="12"/>
                <w:szCs w:val="12"/>
              </w:rPr>
            </w:pPr>
            <w:r>
              <w:rPr>
                <w:rFonts w:ascii="Tahoma" w:eastAsia="Meta Pro Normal" w:hAnsi="Tahoma" w:cs="Tahoma"/>
                <w:b/>
                <w:spacing w:val="-1"/>
                <w:position w:val="2"/>
                <w:sz w:val="12"/>
                <w:szCs w:val="12"/>
              </w:rPr>
              <w:t xml:space="preserve">Formate/ </w:t>
            </w:r>
            <w:r w:rsidRPr="005952CE">
              <w:rPr>
                <w:rFonts w:ascii="Tahoma" w:eastAsia="Meta Pro Normal" w:hAnsi="Tahoma" w:cs="Tahoma"/>
                <w:b/>
                <w:spacing w:val="-1"/>
                <w:position w:val="2"/>
                <w:sz w:val="12"/>
                <w:szCs w:val="12"/>
              </w:rPr>
              <w:t>Rastermaße</w:t>
            </w:r>
          </w:p>
        </w:tc>
        <w:tc>
          <w:tcPr>
            <w:tcW w:w="3544" w:type="dxa"/>
            <w:tcBorders>
              <w:top w:val="nil"/>
              <w:bottom w:val="nil"/>
            </w:tcBorders>
            <w:shd w:val="clear" w:color="auto" w:fill="E6E6E6"/>
          </w:tcPr>
          <w:p w14:paraId="723E392D" w14:textId="77777777" w:rsidR="00A360F3" w:rsidRPr="005952CE" w:rsidRDefault="00A360F3" w:rsidP="00865D12">
            <w:pPr>
              <w:jc w:val="right"/>
              <w:rPr>
                <w:rFonts w:ascii="Tahoma" w:eastAsia="Meta Pro Normal" w:hAnsi="Tahoma" w:cs="Tahoma"/>
                <w:spacing w:val="-2"/>
                <w:position w:val="2"/>
                <w:sz w:val="20"/>
                <w:szCs w:val="20"/>
              </w:rPr>
            </w:pPr>
          </w:p>
        </w:tc>
      </w:tr>
      <w:tr w:rsidR="00A360F3" w:rsidRPr="005952CE" w14:paraId="52636FF0" w14:textId="77777777" w:rsidTr="00865D12">
        <w:tc>
          <w:tcPr>
            <w:tcW w:w="851" w:type="dxa"/>
            <w:tcBorders>
              <w:top w:val="nil"/>
              <w:left w:val="nil"/>
              <w:bottom w:val="single" w:sz="12" w:space="0" w:color="7F7F7F" w:themeColor="text1" w:themeTint="80"/>
              <w:right w:val="nil"/>
            </w:tcBorders>
            <w:shd w:val="clear" w:color="auto" w:fill="E6E6E6"/>
            <w:tcMar>
              <w:left w:w="0" w:type="dxa"/>
            </w:tcMar>
          </w:tcPr>
          <w:p w14:paraId="06192083" w14:textId="77777777" w:rsidR="00A360F3" w:rsidRPr="005952CE" w:rsidRDefault="00A360F3" w:rsidP="00865D12">
            <w:pPr>
              <w:ind w:left="113"/>
              <w:rPr>
                <w:rFonts w:ascii="Tahoma" w:eastAsia="Meta Pro Normal" w:hAnsi="Tahoma" w:cs="Tahoma"/>
                <w:position w:val="2"/>
                <w:sz w:val="18"/>
                <w:szCs w:val="18"/>
              </w:rPr>
            </w:pPr>
            <w:r w:rsidRPr="005952CE">
              <w:rPr>
                <w:rFonts w:ascii="Tahoma" w:eastAsia="Meta Pro Normal" w:hAnsi="Tahoma" w:cs="Tahoma"/>
                <w:position w:val="2"/>
                <w:sz w:val="18"/>
                <w:szCs w:val="18"/>
              </w:rPr>
              <w:t>Länge</w:t>
            </w:r>
            <w:r w:rsidRPr="005952CE">
              <w:rPr>
                <w:rFonts w:ascii="Tahoma" w:eastAsia="Meta Pro Normal" w:hAnsi="Tahoma" w:cs="Tahoma"/>
                <w:position w:val="2"/>
                <w:sz w:val="18"/>
                <w:szCs w:val="18"/>
              </w:rPr>
              <w:br/>
              <w:t>cm</w:t>
            </w:r>
          </w:p>
        </w:tc>
        <w:tc>
          <w:tcPr>
            <w:tcW w:w="850" w:type="dxa"/>
            <w:tcBorders>
              <w:top w:val="nil"/>
              <w:left w:val="nil"/>
              <w:bottom w:val="single" w:sz="12" w:space="0" w:color="7F7F7F" w:themeColor="text1" w:themeTint="80"/>
              <w:right w:val="nil"/>
            </w:tcBorders>
            <w:shd w:val="clear" w:color="auto" w:fill="E6E6E6"/>
          </w:tcPr>
          <w:p w14:paraId="0D00FC0A" w14:textId="77777777" w:rsidR="00A360F3" w:rsidRPr="005952CE" w:rsidRDefault="00A360F3" w:rsidP="00865D12">
            <w:pPr>
              <w:rPr>
                <w:rFonts w:ascii="Tahoma" w:eastAsia="Meta Pro Normal" w:hAnsi="Tahoma" w:cs="Tahoma"/>
                <w:position w:val="2"/>
                <w:sz w:val="18"/>
                <w:szCs w:val="18"/>
              </w:rPr>
            </w:pPr>
            <w:r w:rsidRPr="005952CE">
              <w:rPr>
                <w:rFonts w:ascii="Tahoma" w:eastAsia="Meta Pro Normal" w:hAnsi="Tahoma" w:cs="Tahoma"/>
                <w:position w:val="2"/>
                <w:sz w:val="18"/>
                <w:szCs w:val="18"/>
              </w:rPr>
              <w:t>Breite</w:t>
            </w:r>
            <w:r w:rsidRPr="005952CE">
              <w:rPr>
                <w:rFonts w:ascii="Tahoma" w:eastAsia="Meta Pro Normal" w:hAnsi="Tahoma" w:cs="Tahoma"/>
                <w:position w:val="2"/>
                <w:sz w:val="18"/>
                <w:szCs w:val="18"/>
              </w:rPr>
              <w:br/>
              <w:t>cm</w:t>
            </w:r>
          </w:p>
        </w:tc>
        <w:tc>
          <w:tcPr>
            <w:tcW w:w="709" w:type="dxa"/>
            <w:tcBorders>
              <w:top w:val="nil"/>
              <w:left w:val="nil"/>
              <w:bottom w:val="single" w:sz="12" w:space="0" w:color="7F7F7F" w:themeColor="text1" w:themeTint="80"/>
            </w:tcBorders>
            <w:shd w:val="clear" w:color="auto" w:fill="E6E6E6"/>
          </w:tcPr>
          <w:p w14:paraId="79D1B2D1" w14:textId="77777777" w:rsidR="00A360F3" w:rsidRPr="005952CE" w:rsidRDefault="00A360F3" w:rsidP="00865D12">
            <w:pPr>
              <w:rPr>
                <w:rFonts w:ascii="Tahoma" w:eastAsia="Meta Pro Normal" w:hAnsi="Tahoma" w:cs="Tahoma"/>
                <w:position w:val="2"/>
                <w:sz w:val="18"/>
                <w:szCs w:val="18"/>
              </w:rPr>
            </w:pPr>
            <w:r w:rsidRPr="005952CE">
              <w:rPr>
                <w:rFonts w:ascii="Tahoma" w:eastAsia="Meta Pro Normal" w:hAnsi="Tahoma" w:cs="Tahoma"/>
                <w:spacing w:val="-1"/>
                <w:position w:val="2"/>
                <w:sz w:val="18"/>
                <w:szCs w:val="18"/>
              </w:rPr>
              <w:t>Dicke</w:t>
            </w:r>
            <w:r w:rsidRPr="005952CE">
              <w:rPr>
                <w:rFonts w:ascii="Tahoma" w:eastAsia="Meta Pro Normal" w:hAnsi="Tahoma" w:cs="Tahoma"/>
                <w:spacing w:val="-1"/>
                <w:position w:val="2"/>
                <w:sz w:val="18"/>
                <w:szCs w:val="18"/>
              </w:rPr>
              <w:br/>
              <w:t>cm</w:t>
            </w:r>
          </w:p>
        </w:tc>
        <w:tc>
          <w:tcPr>
            <w:tcW w:w="3544" w:type="dxa"/>
            <w:tcBorders>
              <w:top w:val="nil"/>
              <w:bottom w:val="single" w:sz="12" w:space="0" w:color="7F7F7F" w:themeColor="text1" w:themeTint="80"/>
            </w:tcBorders>
            <w:shd w:val="clear" w:color="auto" w:fill="E6E6E6"/>
          </w:tcPr>
          <w:p w14:paraId="7CC5FC0D" w14:textId="77777777" w:rsidR="00A360F3" w:rsidRPr="005952CE" w:rsidRDefault="00A360F3" w:rsidP="00865D12">
            <w:pPr>
              <w:jc w:val="both"/>
              <w:rPr>
                <w:rFonts w:ascii="Tahoma" w:eastAsia="Meta Pro Normal" w:hAnsi="Tahoma" w:cs="Tahoma"/>
                <w:position w:val="2"/>
                <w:sz w:val="18"/>
                <w:szCs w:val="18"/>
              </w:rPr>
            </w:pPr>
            <w:r>
              <w:rPr>
                <w:rFonts w:ascii="Tahoma" w:eastAsia="Meta Pro Normal" w:hAnsi="Tahoma" w:cs="Tahoma"/>
                <w:spacing w:val="-2"/>
                <w:position w:val="2"/>
                <w:sz w:val="18"/>
                <w:szCs w:val="18"/>
              </w:rPr>
              <w:t>Bezeichnung</w:t>
            </w:r>
          </w:p>
        </w:tc>
      </w:tr>
      <w:tr w:rsidR="00A360F3" w:rsidRPr="005952CE" w14:paraId="1D811480" w14:textId="77777777" w:rsidTr="00865D12">
        <w:tc>
          <w:tcPr>
            <w:tcW w:w="851" w:type="dxa"/>
            <w:tcBorders>
              <w:top w:val="single" w:sz="12"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4BCA35B6"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33,0</w:t>
            </w:r>
          </w:p>
        </w:tc>
        <w:tc>
          <w:tcPr>
            <w:tcW w:w="850"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77B53B2"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30,0</w:t>
            </w:r>
          </w:p>
        </w:tc>
        <w:tc>
          <w:tcPr>
            <w:tcW w:w="709"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1469F91"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w:t>
            </w:r>
          </w:p>
        </w:tc>
        <w:tc>
          <w:tcPr>
            <w:tcW w:w="3544"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D645797"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ALLAN BLOCK Normalstein</w:t>
            </w:r>
          </w:p>
        </w:tc>
      </w:tr>
      <w:tr w:rsidR="00A360F3" w:rsidRPr="005952CE" w14:paraId="52A9FE2E" w14:textId="77777777" w:rsidTr="00865D12">
        <w:tc>
          <w:tcPr>
            <w:tcW w:w="85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7BFC2167"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22,0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29A6162"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796B4E8"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w:t>
            </w: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BA70CFB"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ALLAN BLOCK Junior</w:t>
            </w:r>
          </w:p>
        </w:tc>
      </w:tr>
      <w:tr w:rsidR="00A360F3" w:rsidRPr="005952CE" w14:paraId="7C581B09" w14:textId="77777777" w:rsidTr="00865D12">
        <w:tc>
          <w:tcPr>
            <w:tcW w:w="85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5E89146F"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33,0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BE1CB7A"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047E967"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w:t>
            </w: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1D1E557"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ALLAN BLOCK Lite</w:t>
            </w:r>
          </w:p>
        </w:tc>
      </w:tr>
      <w:tr w:rsidR="00A360F3" w:rsidRPr="005952CE" w14:paraId="6B263AB7" w14:textId="77777777" w:rsidTr="00865D12">
        <w:tc>
          <w:tcPr>
            <w:tcW w:w="85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5B121FB4"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22,0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1572AE8"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8160369"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w:t>
            </w: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F8DBA06"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ALLAN BLOCK Half Lite</w:t>
            </w:r>
          </w:p>
        </w:tc>
      </w:tr>
      <w:tr w:rsidR="00A360F3" w:rsidRPr="005952CE" w14:paraId="478897EF" w14:textId="77777777" w:rsidTr="00865D12">
        <w:tc>
          <w:tcPr>
            <w:tcW w:w="85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34A763B6"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33,0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4A8FFE2"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26D2E82"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w:t>
            </w: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19E0DEA"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ALLAN BLOCK Rand links klein</w:t>
            </w:r>
          </w:p>
        </w:tc>
      </w:tr>
      <w:tr w:rsidR="00A360F3" w:rsidRPr="005952CE" w14:paraId="6E2972C6" w14:textId="77777777" w:rsidTr="00865D12">
        <w:tc>
          <w:tcPr>
            <w:tcW w:w="85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5E398211"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33,0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F3FA2A3"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74F269A"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w:t>
            </w: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2889E31"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ALLAN BLOCK Rand rechts klein</w:t>
            </w:r>
          </w:p>
        </w:tc>
      </w:tr>
      <w:tr w:rsidR="00A360F3" w:rsidRPr="005952CE" w14:paraId="7CC79202" w14:textId="77777777" w:rsidTr="00865D12">
        <w:tc>
          <w:tcPr>
            <w:tcW w:w="85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4724FFE1"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49,5</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1792E95"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0FCEDC8"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w:t>
            </w: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23B01FA"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ALLAN BLOCK Rand links groß</w:t>
            </w:r>
          </w:p>
        </w:tc>
      </w:tr>
      <w:tr w:rsidR="00A360F3" w:rsidRPr="005952CE" w14:paraId="1F83B631" w14:textId="77777777" w:rsidTr="00865D12">
        <w:tc>
          <w:tcPr>
            <w:tcW w:w="85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0F394DCA"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49,5</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46A09FD"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30DECF4"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w:t>
            </w: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8480F68"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ALLAN BLOCK Rand rechts groß</w:t>
            </w:r>
          </w:p>
        </w:tc>
      </w:tr>
      <w:tr w:rsidR="00A360F3" w:rsidRPr="005952CE" w14:paraId="17128AB0" w14:textId="77777777" w:rsidTr="00865D12">
        <w:tc>
          <w:tcPr>
            <w:tcW w:w="85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1AF12C20"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49,5</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136958D"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6141878"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w:t>
            </w: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BFB69B2"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ALLAN BLOCK Ecke links (2-teilig)</w:t>
            </w:r>
          </w:p>
        </w:tc>
      </w:tr>
      <w:tr w:rsidR="00A360F3" w:rsidRPr="005952CE" w14:paraId="634EFE68" w14:textId="77777777" w:rsidTr="00865D12">
        <w:tc>
          <w:tcPr>
            <w:tcW w:w="85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3D5F3E2E"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49,5</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9E1460D"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249244F"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w:t>
            </w: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B02BE64"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ALLAN BLOCK Ecke rechts (2-teilig)</w:t>
            </w:r>
          </w:p>
        </w:tc>
      </w:tr>
      <w:tr w:rsidR="00A360F3" w:rsidRPr="005952CE" w14:paraId="05D7ACEE" w14:textId="77777777" w:rsidTr="00865D12">
        <w:tc>
          <w:tcPr>
            <w:tcW w:w="85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6882D430"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33,0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E1331AA"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34,8</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1654D1B"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w:t>
            </w: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64BD282"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ALLAN BLOCK Abdeckstein</w:t>
            </w:r>
          </w:p>
        </w:tc>
      </w:tr>
      <w:tr w:rsidR="00A360F3" w:rsidRPr="005952CE" w14:paraId="5F3F0D6F" w14:textId="77777777" w:rsidTr="00865D12">
        <w:tc>
          <w:tcPr>
            <w:tcW w:w="85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3E11E8EC"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53,1</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02183FE"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34,8</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0D19472"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w:t>
            </w: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338A5D7"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ALLAN BLOCK Abdeck-Eckstein links</w:t>
            </w:r>
          </w:p>
        </w:tc>
      </w:tr>
      <w:tr w:rsidR="00A360F3" w:rsidRPr="005952CE" w14:paraId="61E4D550" w14:textId="77777777" w:rsidTr="00865D12">
        <w:tc>
          <w:tcPr>
            <w:tcW w:w="85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10F33D8F"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53,1</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E8D4F72"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34,8</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E2DA09A"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w:t>
            </w: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7772C21" w14:textId="77777777" w:rsidR="00A360F3" w:rsidRPr="005952CE" w:rsidRDefault="00A360F3" w:rsidP="00865D12">
            <w:pPr>
              <w:rPr>
                <w:rFonts w:ascii="Tahoma" w:eastAsia="Meta Pro Normal" w:hAnsi="Tahoma" w:cs="Tahoma"/>
                <w:spacing w:val="-2"/>
                <w:position w:val="2"/>
                <w:sz w:val="18"/>
                <w:szCs w:val="18"/>
              </w:rPr>
            </w:pPr>
          </w:p>
        </w:tc>
      </w:tr>
      <w:tr w:rsidR="00A360F3" w:rsidRPr="005952CE" w14:paraId="0EE7AF82" w14:textId="77777777" w:rsidTr="00865D12">
        <w:tc>
          <w:tcPr>
            <w:tcW w:w="85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22D84A69"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2000,0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EAB6AA5"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500,0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127273C"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w:t>
            </w: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6192D33" w14:textId="77777777" w:rsidR="00A360F3" w:rsidRPr="0062422C" w:rsidRDefault="00A360F3" w:rsidP="00865D12">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GEOGITTER Einzelzuschnitt</w:t>
            </w:r>
          </w:p>
        </w:tc>
      </w:tr>
      <w:tr w:rsidR="00A360F3" w:rsidRPr="005952CE" w14:paraId="378854CD" w14:textId="77777777" w:rsidTr="00865D12">
        <w:tc>
          <w:tcPr>
            <w:tcW w:w="85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6944C79F" w14:textId="77777777" w:rsidR="00A360F3" w:rsidRPr="0062422C" w:rsidRDefault="00A360F3" w:rsidP="00865D12">
            <w:pPr>
              <w:rPr>
                <w:rFonts w:ascii="Tahoma" w:eastAsia="Meta Pro Normal" w:hAnsi="Tahoma" w:cs="Tahoma"/>
                <w:color w:val="231F20"/>
                <w:position w:val="2"/>
                <w:sz w:val="20"/>
                <w:szCs w:val="20"/>
              </w:rPr>
            </w:pPr>
            <w:r>
              <w:rPr>
                <w:rFonts w:ascii="Tahoma" w:eastAsia="Meta Pro Normal" w:hAnsi="Tahoma" w:cs="Tahoma"/>
                <w:color w:val="231F20"/>
                <w:position w:val="2"/>
                <w:sz w:val="20"/>
                <w:szCs w:val="20"/>
              </w:rPr>
              <w:t>2000,0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EAAFDD9" w14:textId="77777777" w:rsidR="00A360F3" w:rsidRPr="0062422C" w:rsidRDefault="00A360F3" w:rsidP="00865D12">
            <w:pPr>
              <w:rPr>
                <w:rFonts w:ascii="Tahoma" w:eastAsia="Meta Pro Normal" w:hAnsi="Tahoma" w:cs="Tahoma"/>
                <w:color w:val="231F20"/>
                <w:position w:val="2"/>
                <w:sz w:val="20"/>
                <w:szCs w:val="20"/>
              </w:rPr>
            </w:pPr>
            <w:r>
              <w:rPr>
                <w:rFonts w:ascii="Tahoma" w:eastAsia="Meta Pro Normal" w:hAnsi="Tahoma" w:cs="Tahoma"/>
                <w:color w:val="231F20"/>
                <w:position w:val="2"/>
                <w:sz w:val="20"/>
                <w:szCs w:val="20"/>
              </w:rPr>
              <w:t>500,0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0D93490" w14:textId="77777777" w:rsidR="00A360F3" w:rsidRPr="0062422C" w:rsidRDefault="00A360F3" w:rsidP="00865D12">
            <w:pPr>
              <w:rPr>
                <w:rFonts w:ascii="Tahoma" w:eastAsia="Meta Pro Normal" w:hAnsi="Tahoma" w:cs="Tahoma"/>
                <w:color w:val="231F20"/>
                <w:position w:val="2"/>
                <w:sz w:val="20"/>
                <w:szCs w:val="20"/>
              </w:rPr>
            </w:pPr>
            <w:r>
              <w:rPr>
                <w:rFonts w:ascii="Tahoma" w:eastAsia="Meta Pro Normal" w:hAnsi="Tahoma" w:cs="Tahoma"/>
                <w:color w:val="231F20"/>
                <w:position w:val="2"/>
                <w:sz w:val="20"/>
                <w:szCs w:val="20"/>
              </w:rPr>
              <w:t>-</w:t>
            </w: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7C26423" w14:textId="77777777" w:rsidR="00A360F3" w:rsidRPr="0062422C" w:rsidRDefault="00A360F3" w:rsidP="00865D12">
            <w:pPr>
              <w:rPr>
                <w:rFonts w:ascii="Tahoma" w:eastAsia="Meta Pro Normal" w:hAnsi="Tahoma" w:cs="Tahoma"/>
                <w:color w:val="231F20"/>
                <w:position w:val="2"/>
                <w:sz w:val="20"/>
                <w:szCs w:val="20"/>
              </w:rPr>
            </w:pPr>
            <w:r>
              <w:rPr>
                <w:rFonts w:ascii="Tahoma" w:eastAsia="Meta Pro Normal" w:hAnsi="Tahoma" w:cs="Tahoma"/>
                <w:color w:val="231F20"/>
                <w:position w:val="2"/>
                <w:sz w:val="20"/>
                <w:szCs w:val="20"/>
              </w:rPr>
              <w:t>GEOGITTER Einzelzuschnitt</w:t>
            </w:r>
          </w:p>
        </w:tc>
      </w:tr>
    </w:tbl>
    <w:p w14:paraId="1696ADF4" w14:textId="2FD73C4D" w:rsidR="00FE2156" w:rsidRPr="0062422C" w:rsidRDefault="003A71DE" w:rsidP="003A71DE">
      <w:pPr>
        <w:spacing w:line="240" w:lineRule="exact"/>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(zutreffendes übernehmen)</w:t>
      </w:r>
      <w:bookmarkStart w:id="0" w:name="_GoBack"/>
      <w:bookmarkEnd w:id="0"/>
    </w:p>
    <w:p w14:paraId="5F67E250" w14:textId="7D3CF056" w:rsidR="00FE2156" w:rsidRPr="0062422C" w:rsidRDefault="00FE2156"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lastRenderedPageBreak/>
        <w:t>Massenermittlung aus Ausführungsplanung</w:t>
      </w:r>
      <w:r w:rsidR="00EE702F" w:rsidRPr="0062422C">
        <w:rPr>
          <w:rFonts w:ascii="Tahoma" w:eastAsia="Meta Pro Normal" w:hAnsi="Tahoma" w:cs="Tahoma"/>
          <w:color w:val="231F20"/>
          <w:position w:val="2"/>
          <w:sz w:val="20"/>
          <w:szCs w:val="20"/>
        </w:rPr>
        <w:t xml:space="preserve"> und</w:t>
      </w:r>
      <w:r w:rsidRPr="0062422C">
        <w:rPr>
          <w:rFonts w:ascii="Tahoma" w:eastAsia="Meta Pro Normal" w:hAnsi="Tahoma" w:cs="Tahoma"/>
          <w:color w:val="231F20"/>
          <w:position w:val="2"/>
          <w:sz w:val="20"/>
          <w:szCs w:val="20"/>
        </w:rPr>
        <w:t xml:space="preserve"> nach statischen Erfordernissen.</w:t>
      </w:r>
    </w:p>
    <w:p w14:paraId="3E8D7D33" w14:textId="7B749433" w:rsidR="002057CE" w:rsidRPr="0062422C" w:rsidRDefault="002057CE" w:rsidP="00E12F28">
      <w:pPr>
        <w:rPr>
          <w:rFonts w:ascii="Tahoma" w:eastAsia="Meta Pro Normal" w:hAnsi="Tahoma" w:cs="Tahoma"/>
          <w:color w:val="231F20"/>
          <w:position w:val="2"/>
          <w:sz w:val="20"/>
          <w:szCs w:val="20"/>
        </w:rPr>
      </w:pPr>
    </w:p>
    <w:p w14:paraId="025A3BFF" w14:textId="2EFA7A3F" w:rsidR="00FA5366" w:rsidRPr="0062422C" w:rsidRDefault="002735D4" w:rsidP="00E12F28">
      <w:pPr>
        <w:rPr>
          <w:rFonts w:ascii="Tahoma" w:eastAsia="Meta Pro Normal" w:hAnsi="Tahoma" w:cs="Tahoma"/>
          <w:b/>
          <w:color w:val="231F20"/>
          <w:position w:val="2"/>
          <w:sz w:val="20"/>
          <w:szCs w:val="20"/>
        </w:rPr>
      </w:pPr>
      <w:r w:rsidRPr="0062422C">
        <w:rPr>
          <w:rFonts w:ascii="Tahoma" w:eastAsia="Meta Pro Normal" w:hAnsi="Tahoma" w:cs="Tahoma"/>
          <w:b/>
          <w:color w:val="231F20"/>
          <w:position w:val="2"/>
          <w:sz w:val="20"/>
          <w:szCs w:val="20"/>
        </w:rPr>
        <w:t>Aufbau</w:t>
      </w:r>
      <w:r w:rsidR="00EE702F" w:rsidRPr="0062422C">
        <w:rPr>
          <w:rFonts w:ascii="Tahoma" w:eastAsia="Meta Pro Normal" w:hAnsi="Tahoma" w:cs="Tahoma"/>
          <w:b/>
          <w:color w:val="231F20"/>
          <w:position w:val="2"/>
          <w:sz w:val="20"/>
          <w:szCs w:val="20"/>
        </w:rPr>
        <w:t>:</w:t>
      </w:r>
    </w:p>
    <w:p w14:paraId="100516EC" w14:textId="4CA1E6D1" w:rsidR="006224E4" w:rsidRPr="0062422C" w:rsidRDefault="00D306F5"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gem. Plan Nr. (.....)</w:t>
      </w:r>
      <w:r w:rsidR="006224E4" w:rsidRPr="0062422C">
        <w:rPr>
          <w:rFonts w:ascii="Tahoma" w:eastAsia="Meta Pro Normal" w:hAnsi="Tahoma" w:cs="Tahoma"/>
          <w:color w:val="231F20"/>
          <w:position w:val="2"/>
          <w:sz w:val="20"/>
          <w:szCs w:val="20"/>
        </w:rPr>
        <w:t xml:space="preserve"> </w:t>
      </w:r>
    </w:p>
    <w:p w14:paraId="72D354FD" w14:textId="57E1036A" w:rsidR="00D306F5" w:rsidRPr="0062422C" w:rsidRDefault="00D306F5"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Reihen</w:t>
      </w:r>
      <w:r w:rsidR="006224E4" w:rsidRPr="0062422C">
        <w:rPr>
          <w:rFonts w:ascii="Tahoma" w:eastAsia="Meta Pro Normal" w:hAnsi="Tahoma" w:cs="Tahoma"/>
          <w:color w:val="231F20"/>
          <w:position w:val="2"/>
          <w:sz w:val="20"/>
          <w:szCs w:val="20"/>
        </w:rPr>
        <w:t>mauerwerk</w:t>
      </w:r>
      <w:r w:rsidRPr="0062422C">
        <w:rPr>
          <w:rFonts w:ascii="Tahoma" w:eastAsia="Meta Pro Normal" w:hAnsi="Tahoma" w:cs="Tahoma"/>
          <w:color w:val="231F20"/>
          <w:position w:val="2"/>
          <w:sz w:val="20"/>
          <w:szCs w:val="20"/>
        </w:rPr>
        <w:t xml:space="preserve"> </w:t>
      </w:r>
    </w:p>
    <w:p w14:paraId="242BC185" w14:textId="6E4CE1F5" w:rsidR="00D306F5" w:rsidRPr="0062422C" w:rsidRDefault="00D306F5"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Standard-Wechselmauerwerk (Anlauf 84°), zweireihig / dreireihig</w:t>
      </w:r>
    </w:p>
    <w:p w14:paraId="4419B776" w14:textId="00802035" w:rsidR="006224E4" w:rsidRPr="0062422C" w:rsidRDefault="00D306F5"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Lite-Wechselmauerwerk (Anlauf 84°), zweireihig / dreireihig</w:t>
      </w:r>
    </w:p>
    <w:p w14:paraId="4E60415B" w14:textId="5DB8316D" w:rsidR="00D306F5" w:rsidRPr="0062422C" w:rsidRDefault="00D306F5"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(zutreffendes übernehmen)</w:t>
      </w:r>
    </w:p>
    <w:p w14:paraId="20647E45" w14:textId="05484A10" w:rsidR="00FE2156" w:rsidRPr="0062422C" w:rsidRDefault="00FE2156"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Die Aufbauhinweise des Herstellers sind zu beachten.</w:t>
      </w:r>
    </w:p>
    <w:p w14:paraId="25DD1EFC" w14:textId="77777777" w:rsidR="00EE702F" w:rsidRPr="0062422C" w:rsidRDefault="00EE702F" w:rsidP="00E12F28">
      <w:pPr>
        <w:rPr>
          <w:rFonts w:ascii="Tahoma" w:eastAsia="Meta Pro Normal" w:hAnsi="Tahoma" w:cs="Tahoma"/>
          <w:color w:val="231F20"/>
          <w:position w:val="2"/>
          <w:sz w:val="20"/>
          <w:szCs w:val="20"/>
        </w:rPr>
      </w:pPr>
    </w:p>
    <w:p w14:paraId="48C3555F" w14:textId="77777777" w:rsidR="00FA5366" w:rsidRPr="0062422C" w:rsidRDefault="00FA5366" w:rsidP="00E12F28">
      <w:pPr>
        <w:rPr>
          <w:rFonts w:ascii="Tahoma" w:eastAsia="Meta Pro Normal" w:hAnsi="Tahoma" w:cs="Tahoma"/>
          <w:b/>
          <w:color w:val="231F20"/>
          <w:position w:val="2"/>
          <w:sz w:val="20"/>
          <w:szCs w:val="20"/>
          <w:u w:val="single"/>
        </w:rPr>
      </w:pPr>
      <w:r w:rsidRPr="0062422C">
        <w:rPr>
          <w:rFonts w:ascii="Tahoma" w:eastAsia="Meta Pro Normal" w:hAnsi="Tahoma" w:cs="Tahoma"/>
          <w:b/>
          <w:color w:val="231F20"/>
          <w:position w:val="2"/>
          <w:sz w:val="20"/>
          <w:szCs w:val="20"/>
          <w:u w:val="single"/>
        </w:rPr>
        <w:t>Allgemeine Produktmerkmale</w:t>
      </w:r>
    </w:p>
    <w:p w14:paraId="6A8EE129" w14:textId="68D1602D" w:rsidR="002735D4" w:rsidRPr="0062422C" w:rsidRDefault="00FA5366" w:rsidP="00E12F28">
      <w:pPr>
        <w:rPr>
          <w:rFonts w:ascii="Tahoma" w:eastAsia="Meta Pro Normal" w:hAnsi="Tahoma" w:cs="Tahoma"/>
          <w:color w:val="231F20"/>
          <w:position w:val="2"/>
          <w:sz w:val="20"/>
          <w:szCs w:val="20"/>
        </w:rPr>
      </w:pPr>
      <w:r w:rsidRPr="0062422C">
        <w:rPr>
          <w:rFonts w:ascii="Tahoma" w:eastAsia="Meta Pro Normal" w:hAnsi="Tahoma" w:cs="Tahoma"/>
          <w:b/>
          <w:color w:val="231F20"/>
          <w:position w:val="2"/>
          <w:sz w:val="20"/>
          <w:szCs w:val="20"/>
        </w:rPr>
        <w:t>Farben</w:t>
      </w:r>
      <w:r w:rsidR="00FE1EDE" w:rsidRPr="0062422C">
        <w:rPr>
          <w:rFonts w:ascii="Tahoma" w:eastAsia="Meta Pro Normal" w:hAnsi="Tahoma" w:cs="Tahoma"/>
          <w:b/>
          <w:color w:val="231F20"/>
          <w:position w:val="2"/>
          <w:sz w:val="20"/>
          <w:szCs w:val="20"/>
        </w:rPr>
        <w:t>:</w:t>
      </w:r>
      <w:r w:rsidR="002735D4" w:rsidRPr="0062422C">
        <w:rPr>
          <w:rFonts w:ascii="Tahoma" w:eastAsia="Meta Pro Normal" w:hAnsi="Tahoma" w:cs="Tahoma"/>
          <w:color w:val="231F20"/>
          <w:position w:val="2"/>
          <w:sz w:val="20"/>
          <w:szCs w:val="20"/>
        </w:rPr>
        <w:t xml:space="preserve"> (zutreffendes übernehmen)</w:t>
      </w:r>
    </w:p>
    <w:p w14:paraId="7E4D0114" w14:textId="77777777" w:rsidR="00D306F5" w:rsidRPr="0062422C" w:rsidRDefault="00D306F5"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Grau</w:t>
      </w:r>
    </w:p>
    <w:p w14:paraId="0C8F9A4F" w14:textId="6B2F5E57" w:rsidR="002735D4" w:rsidRPr="0062422C" w:rsidRDefault="00604AFE"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Grau-Schwarz nuanciert</w:t>
      </w:r>
    </w:p>
    <w:p w14:paraId="7784693B" w14:textId="6116630F" w:rsidR="00604AFE" w:rsidRPr="0062422C" w:rsidRDefault="00604AFE"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Muschel-Kalk nuanciert</w:t>
      </w:r>
    </w:p>
    <w:p w14:paraId="32E31A2E" w14:textId="6F4A9557" w:rsidR="002735D4" w:rsidRPr="0062422C" w:rsidRDefault="00D306F5"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(es sind nicht alle Formate mit allen Neigungswinkeln und Farben erhältlich)</w:t>
      </w:r>
    </w:p>
    <w:p w14:paraId="554B0DB8" w14:textId="77777777" w:rsidR="002735D4" w:rsidRPr="0062422C" w:rsidRDefault="002735D4" w:rsidP="00E12F28">
      <w:pPr>
        <w:rPr>
          <w:rFonts w:ascii="Tahoma" w:eastAsia="Meta Pro Normal" w:hAnsi="Tahoma" w:cs="Tahoma"/>
          <w:color w:val="231F20"/>
          <w:position w:val="2"/>
          <w:sz w:val="20"/>
          <w:szCs w:val="20"/>
        </w:rPr>
      </w:pPr>
    </w:p>
    <w:p w14:paraId="47B372B6" w14:textId="43638440" w:rsidR="0006172C" w:rsidRPr="0062422C" w:rsidRDefault="0006172C" w:rsidP="00E12F28">
      <w:pPr>
        <w:rPr>
          <w:rFonts w:ascii="Tahoma" w:eastAsia="Meta Pro Normal" w:hAnsi="Tahoma" w:cs="Tahoma"/>
          <w:b/>
          <w:color w:val="231F20"/>
          <w:position w:val="2"/>
          <w:sz w:val="20"/>
          <w:szCs w:val="20"/>
        </w:rPr>
      </w:pPr>
      <w:r w:rsidRPr="0062422C">
        <w:rPr>
          <w:rFonts w:ascii="Tahoma" w:eastAsia="Meta Pro Normal" w:hAnsi="Tahoma" w:cs="Tahoma"/>
          <w:b/>
          <w:color w:val="231F20"/>
          <w:position w:val="2"/>
          <w:sz w:val="20"/>
          <w:szCs w:val="20"/>
        </w:rPr>
        <w:t>Material</w:t>
      </w:r>
      <w:r w:rsidR="00FE1EDE" w:rsidRPr="0062422C">
        <w:rPr>
          <w:rFonts w:ascii="Tahoma" w:eastAsia="Meta Pro Normal" w:hAnsi="Tahoma" w:cs="Tahoma"/>
          <w:b/>
          <w:color w:val="231F20"/>
          <w:position w:val="2"/>
          <w:sz w:val="20"/>
          <w:szCs w:val="20"/>
        </w:rPr>
        <w:t>:</w:t>
      </w:r>
    </w:p>
    <w:p w14:paraId="0865AF5C" w14:textId="77777777" w:rsidR="009E562B" w:rsidRPr="0062422C" w:rsidRDefault="009E562B" w:rsidP="009E562B">
      <w:pPr>
        <w:spacing w:line="240" w:lineRule="exact"/>
        <w:rPr>
          <w:rFonts w:ascii="Tahoma" w:eastAsia="Meta Pro Normal" w:hAnsi="Tahoma" w:cs="Tahoma"/>
          <w:color w:val="231F20"/>
          <w:spacing w:val="-1"/>
          <w:position w:val="2"/>
          <w:sz w:val="20"/>
          <w:szCs w:val="20"/>
        </w:rPr>
      </w:pPr>
      <w:r w:rsidRPr="0062422C">
        <w:rPr>
          <w:rFonts w:ascii="Tahoma" w:eastAsia="Meta Pro Normal" w:hAnsi="Tahoma" w:cs="Tahoma"/>
          <w:color w:val="231F20"/>
          <w:spacing w:val="-1"/>
          <w:position w:val="2"/>
          <w:sz w:val="20"/>
          <w:szCs w:val="20"/>
        </w:rPr>
        <w:t>Durchgängig ausgewählte und farblich abgestimmte Natursteinedelsplitte,</w:t>
      </w:r>
    </w:p>
    <w:p w14:paraId="40052148" w14:textId="77777777" w:rsidR="009E562B" w:rsidRPr="0062422C" w:rsidRDefault="009E562B" w:rsidP="009E562B">
      <w:pPr>
        <w:spacing w:line="240" w:lineRule="exact"/>
        <w:rPr>
          <w:rFonts w:ascii="Tahoma" w:eastAsia="Meta Pro Normal" w:hAnsi="Tahoma" w:cs="Tahoma"/>
          <w:color w:val="231F20"/>
          <w:spacing w:val="-1"/>
          <w:position w:val="2"/>
          <w:sz w:val="20"/>
          <w:szCs w:val="20"/>
        </w:rPr>
      </w:pPr>
      <w:r w:rsidRPr="0062422C">
        <w:rPr>
          <w:rFonts w:ascii="Tahoma" w:eastAsia="Meta Pro Normal" w:hAnsi="Tahoma" w:cs="Tahoma"/>
          <w:color w:val="231F20"/>
          <w:spacing w:val="-1"/>
          <w:position w:val="2"/>
          <w:sz w:val="20"/>
          <w:szCs w:val="20"/>
        </w:rPr>
        <w:t>UV</w:t>
      </w:r>
      <w:r w:rsidRPr="0062422C">
        <w:rPr>
          <w:rFonts w:ascii="Tahoma" w:eastAsia="Meta Pro Normal" w:hAnsi="Tahoma" w:cs="Tahoma"/>
          <w:color w:val="231F20"/>
          <w:spacing w:val="-1"/>
          <w:position w:val="2"/>
          <w:sz w:val="20"/>
          <w:szCs w:val="20"/>
        </w:rPr>
        <w:softHyphen/>
        <w:t>-beständige Eisenoxidfarben.</w:t>
      </w:r>
    </w:p>
    <w:p w14:paraId="1FDA9E3A" w14:textId="77777777" w:rsidR="009E562B" w:rsidRPr="0062422C" w:rsidRDefault="009E562B" w:rsidP="009E562B">
      <w:pPr>
        <w:pStyle w:val="Textkrper2"/>
        <w:rPr>
          <w:rFonts w:ascii="Tahoma" w:eastAsia="Meta Pro Normal" w:hAnsi="Tahoma" w:cs="Tahoma"/>
          <w:color w:val="231F20"/>
          <w:position w:val="2"/>
          <w:szCs w:val="20"/>
        </w:rPr>
      </w:pPr>
      <w:r w:rsidRPr="0062422C">
        <w:rPr>
          <w:rFonts w:ascii="Tahoma" w:eastAsia="Meta Pro Normal" w:hAnsi="Tahoma" w:cs="Tahoma"/>
          <w:color w:val="231F20"/>
          <w:spacing w:val="-1"/>
          <w:position w:val="2"/>
          <w:szCs w:val="20"/>
        </w:rPr>
        <w:t xml:space="preserve">Besonders hohe Betongüte durch </w:t>
      </w:r>
      <w:r w:rsidRPr="0062422C">
        <w:rPr>
          <w:rFonts w:ascii="Tahoma" w:eastAsia="Meta Pro Normal" w:hAnsi="Tahoma" w:cs="Tahoma"/>
          <w:color w:val="231F20"/>
          <w:position w:val="2"/>
          <w:szCs w:val="20"/>
        </w:rPr>
        <w:t>hochfeste Quarz-, Granit- oder Basaltzuschläge.</w:t>
      </w:r>
    </w:p>
    <w:p w14:paraId="20F4CD19" w14:textId="77777777" w:rsidR="009E562B" w:rsidRPr="0062422C" w:rsidRDefault="009E562B" w:rsidP="009E562B">
      <w:pPr>
        <w:pStyle w:val="Textkrper2"/>
        <w:rPr>
          <w:rFonts w:ascii="Tahoma" w:eastAsia="Meta Pro Normal" w:hAnsi="Tahoma" w:cs="Tahoma"/>
          <w:color w:val="231F20"/>
          <w:position w:val="2"/>
          <w:szCs w:val="20"/>
        </w:rPr>
      </w:pPr>
    </w:p>
    <w:p w14:paraId="4F86ED65" w14:textId="3A915FDF" w:rsidR="0006172C" w:rsidRPr="0062422C" w:rsidRDefault="000112A4" w:rsidP="00E12F28">
      <w:pPr>
        <w:rPr>
          <w:rFonts w:ascii="Tahoma" w:eastAsia="Meta Pro Normal" w:hAnsi="Tahoma" w:cs="Tahoma"/>
          <w:b/>
          <w:color w:val="231F20"/>
          <w:position w:val="2"/>
          <w:sz w:val="20"/>
          <w:szCs w:val="20"/>
        </w:rPr>
      </w:pPr>
      <w:r w:rsidRPr="0062422C">
        <w:rPr>
          <w:rFonts w:ascii="Tahoma" w:eastAsia="Meta Pro Normal" w:hAnsi="Tahoma" w:cs="Tahoma"/>
          <w:b/>
          <w:color w:val="231F20"/>
          <w:position w:val="2"/>
          <w:sz w:val="20"/>
          <w:szCs w:val="20"/>
        </w:rPr>
        <w:t>Oberflächenbearbeit</w:t>
      </w:r>
      <w:r w:rsidR="0006172C" w:rsidRPr="0062422C">
        <w:rPr>
          <w:rFonts w:ascii="Tahoma" w:eastAsia="Meta Pro Normal" w:hAnsi="Tahoma" w:cs="Tahoma"/>
          <w:b/>
          <w:color w:val="231F20"/>
          <w:position w:val="2"/>
          <w:sz w:val="20"/>
          <w:szCs w:val="20"/>
        </w:rPr>
        <w:t>ung</w:t>
      </w:r>
      <w:r w:rsidR="00FE1EDE" w:rsidRPr="0062422C">
        <w:rPr>
          <w:rFonts w:ascii="Tahoma" w:eastAsia="Meta Pro Normal" w:hAnsi="Tahoma" w:cs="Tahoma"/>
          <w:b/>
          <w:color w:val="231F20"/>
          <w:position w:val="2"/>
          <w:sz w:val="20"/>
          <w:szCs w:val="20"/>
        </w:rPr>
        <w:t>:</w:t>
      </w:r>
    </w:p>
    <w:p w14:paraId="5F68C2C3" w14:textId="5D844830" w:rsidR="00586C44" w:rsidRPr="0062422C" w:rsidRDefault="00586C44" w:rsidP="00586C44">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Mauersteine</w:t>
      </w:r>
      <w:r w:rsidR="00E12F28" w:rsidRPr="0062422C">
        <w:rPr>
          <w:rFonts w:ascii="Tahoma" w:eastAsia="Meta Pro Normal" w:hAnsi="Tahoma" w:cs="Tahoma"/>
          <w:color w:val="231F20"/>
          <w:position w:val="2"/>
          <w:sz w:val="20"/>
          <w:szCs w:val="20"/>
        </w:rPr>
        <w:t xml:space="preserve"> -</w:t>
      </w:r>
      <w:r w:rsidRPr="0062422C">
        <w:rPr>
          <w:rFonts w:ascii="Tahoma" w:eastAsia="Meta Pro Normal" w:hAnsi="Tahoma" w:cs="Tahoma"/>
          <w:color w:val="231F20"/>
          <w:position w:val="2"/>
          <w:sz w:val="20"/>
          <w:szCs w:val="20"/>
        </w:rPr>
        <w:t xml:space="preserve"> spaltraue Sichtfläche</w:t>
      </w:r>
    </w:p>
    <w:p w14:paraId="0C9EE25E" w14:textId="6A6CEA22" w:rsidR="006224E4" w:rsidRPr="0062422C" w:rsidRDefault="00586C44" w:rsidP="00586C44">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Abdecksteine</w:t>
      </w:r>
      <w:r w:rsidR="00E12F28" w:rsidRPr="0062422C">
        <w:rPr>
          <w:rFonts w:ascii="Tahoma" w:eastAsia="Meta Pro Normal" w:hAnsi="Tahoma" w:cs="Tahoma"/>
          <w:color w:val="231F20"/>
          <w:position w:val="2"/>
          <w:sz w:val="20"/>
          <w:szCs w:val="20"/>
        </w:rPr>
        <w:t xml:space="preserve"> - </w:t>
      </w:r>
      <w:r w:rsidRPr="0062422C">
        <w:rPr>
          <w:rFonts w:ascii="Tahoma" w:eastAsia="Meta Pro Normal" w:hAnsi="Tahoma" w:cs="Tahoma"/>
          <w:color w:val="231F20"/>
          <w:position w:val="2"/>
          <w:sz w:val="20"/>
          <w:szCs w:val="20"/>
        </w:rPr>
        <w:t xml:space="preserve">spaltraue Sichtfläche, </w:t>
      </w:r>
      <w:r w:rsidR="009E562B" w:rsidRPr="0062422C">
        <w:rPr>
          <w:rFonts w:ascii="Tahoma" w:eastAsia="Meta Pro Normal" w:hAnsi="Tahoma" w:cs="Tahoma"/>
          <w:color w:val="231F20"/>
          <w:position w:val="2"/>
          <w:sz w:val="20"/>
          <w:szCs w:val="20"/>
        </w:rPr>
        <w:t xml:space="preserve">mit </w:t>
      </w:r>
      <w:r w:rsidRPr="0062422C">
        <w:rPr>
          <w:rFonts w:ascii="Tahoma" w:eastAsia="Meta Pro Normal" w:hAnsi="Tahoma" w:cs="Tahoma"/>
          <w:color w:val="231F20"/>
          <w:position w:val="2"/>
          <w:sz w:val="20"/>
          <w:szCs w:val="20"/>
        </w:rPr>
        <w:t>Tropfnase und gestockter Oberfläche.</w:t>
      </w:r>
    </w:p>
    <w:p w14:paraId="50DBD8FC" w14:textId="77777777" w:rsidR="006224E4" w:rsidRPr="0062422C" w:rsidRDefault="006224E4" w:rsidP="00E12F28">
      <w:pPr>
        <w:rPr>
          <w:rFonts w:ascii="Tahoma" w:eastAsia="Meta Pro Normal" w:hAnsi="Tahoma" w:cs="Tahoma"/>
          <w:color w:val="231F20"/>
          <w:position w:val="2"/>
          <w:sz w:val="20"/>
          <w:szCs w:val="20"/>
        </w:rPr>
      </w:pPr>
    </w:p>
    <w:p w14:paraId="2412203E" w14:textId="38C1A2A2" w:rsidR="0006172C" w:rsidRPr="0062422C" w:rsidRDefault="0006172C" w:rsidP="00E12F28">
      <w:pPr>
        <w:rPr>
          <w:rFonts w:ascii="Tahoma" w:eastAsia="Meta Pro Normal" w:hAnsi="Tahoma" w:cs="Tahoma"/>
          <w:b/>
          <w:color w:val="231F20"/>
          <w:position w:val="2"/>
          <w:sz w:val="20"/>
          <w:szCs w:val="20"/>
          <w:u w:val="single"/>
        </w:rPr>
      </w:pPr>
      <w:r w:rsidRPr="0062422C">
        <w:rPr>
          <w:rFonts w:ascii="Tahoma" w:eastAsia="Meta Pro Normal" w:hAnsi="Tahoma" w:cs="Tahoma"/>
          <w:b/>
          <w:color w:val="231F20"/>
          <w:position w:val="2"/>
          <w:sz w:val="20"/>
          <w:szCs w:val="20"/>
          <w:u w:val="single"/>
        </w:rPr>
        <w:t>Qualität+</w:t>
      </w:r>
    </w:p>
    <w:p w14:paraId="797CEB2C" w14:textId="77777777" w:rsidR="009E562B" w:rsidRPr="0062422C" w:rsidRDefault="009E562B" w:rsidP="009E562B">
      <w:pPr>
        <w:spacing w:line="240" w:lineRule="exact"/>
        <w:rPr>
          <w:rFonts w:ascii="Tahoma" w:eastAsia="Meta Pro Normal" w:hAnsi="Tahoma" w:cs="Tahoma"/>
          <w:color w:val="231F20"/>
          <w:spacing w:val="-1"/>
          <w:position w:val="2"/>
          <w:sz w:val="20"/>
          <w:szCs w:val="20"/>
        </w:rPr>
      </w:pPr>
      <w:r w:rsidRPr="0062422C">
        <w:rPr>
          <w:rFonts w:ascii="Tahoma" w:eastAsia="Meta Pro Normal" w:hAnsi="Tahoma" w:cs="Tahoma"/>
          <w:color w:val="231F20"/>
          <w:spacing w:val="-1"/>
          <w:position w:val="2"/>
          <w:sz w:val="20"/>
          <w:szCs w:val="20"/>
        </w:rPr>
        <w:t>Normalbeton, Festigkeitsklasse C 35/45,</w:t>
      </w:r>
    </w:p>
    <w:p w14:paraId="4856E8F3" w14:textId="5B2B5A34" w:rsidR="009E562B" w:rsidRPr="0062422C" w:rsidRDefault="009E562B" w:rsidP="009E562B">
      <w:pPr>
        <w:spacing w:line="240" w:lineRule="exact"/>
        <w:rPr>
          <w:rFonts w:ascii="Tahoma" w:eastAsia="Meta Pro Normal" w:hAnsi="Tahoma" w:cs="Tahoma"/>
          <w:color w:val="231F20"/>
          <w:spacing w:val="-1"/>
          <w:position w:val="2"/>
          <w:sz w:val="20"/>
          <w:szCs w:val="20"/>
        </w:rPr>
      </w:pPr>
      <w:r w:rsidRPr="0062422C">
        <w:rPr>
          <w:rFonts w:ascii="Tahoma" w:eastAsia="Meta Pro Normal" w:hAnsi="Tahoma" w:cs="Tahoma"/>
          <w:color w:val="231F20"/>
          <w:spacing w:val="-1"/>
          <w:position w:val="2"/>
          <w:sz w:val="20"/>
          <w:szCs w:val="20"/>
        </w:rPr>
        <w:t>Expositionsklasse XF4</w:t>
      </w:r>
    </w:p>
    <w:p w14:paraId="7562DDD0" w14:textId="77777777" w:rsidR="0006172C" w:rsidRPr="0062422C" w:rsidRDefault="0006172C" w:rsidP="00E12F28">
      <w:pPr>
        <w:rPr>
          <w:rFonts w:ascii="Tahoma" w:eastAsia="Meta Pro Normal" w:hAnsi="Tahoma" w:cs="Tahoma"/>
          <w:color w:val="231F20"/>
          <w:position w:val="2"/>
          <w:sz w:val="20"/>
          <w:szCs w:val="20"/>
        </w:rPr>
      </w:pPr>
    </w:p>
    <w:p w14:paraId="47749525" w14:textId="77777777" w:rsidR="00AE16A8" w:rsidRPr="0062422C" w:rsidRDefault="00AE16A8" w:rsidP="00E12F28">
      <w:pPr>
        <w:rPr>
          <w:rFonts w:ascii="Tahoma" w:eastAsia="Meta Pro Normal" w:hAnsi="Tahoma" w:cs="Tahoma"/>
          <w:b/>
          <w:color w:val="231F20"/>
          <w:position w:val="2"/>
          <w:sz w:val="20"/>
          <w:szCs w:val="20"/>
        </w:rPr>
      </w:pPr>
      <w:r w:rsidRPr="0062422C">
        <w:rPr>
          <w:rFonts w:ascii="Tahoma" w:eastAsia="Meta Pro Normal" w:hAnsi="Tahoma" w:cs="Tahoma"/>
          <w:b/>
          <w:color w:val="231F20"/>
          <w:position w:val="2"/>
          <w:sz w:val="20"/>
          <w:szCs w:val="20"/>
        </w:rPr>
        <w:t>Ausführung:</w:t>
      </w:r>
    </w:p>
    <w:p w14:paraId="5E8A7F16" w14:textId="199135E1"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Die Einbau- und </w:t>
      </w:r>
      <w:proofErr w:type="spellStart"/>
      <w:r w:rsidRPr="0062422C">
        <w:rPr>
          <w:rFonts w:ascii="Tahoma" w:eastAsia="Meta Pro Normal" w:hAnsi="Tahoma" w:cs="Tahoma"/>
          <w:color w:val="231F20"/>
          <w:position w:val="2"/>
          <w:sz w:val="20"/>
          <w:szCs w:val="20"/>
        </w:rPr>
        <w:t>Verlegehinweise</w:t>
      </w:r>
      <w:proofErr w:type="spellEnd"/>
      <w:r w:rsidRPr="0062422C">
        <w:rPr>
          <w:rFonts w:ascii="Tahoma" w:eastAsia="Meta Pro Normal" w:hAnsi="Tahoma" w:cs="Tahoma"/>
          <w:color w:val="231F20"/>
          <w:position w:val="2"/>
          <w:sz w:val="20"/>
          <w:szCs w:val="20"/>
        </w:rPr>
        <w:t xml:space="preserve"> </w:t>
      </w:r>
      <w:r w:rsidR="00515AEC" w:rsidRPr="0062422C">
        <w:rPr>
          <w:rFonts w:ascii="Tahoma" w:eastAsia="Meta Pro Normal" w:hAnsi="Tahoma" w:cs="Tahoma"/>
          <w:color w:val="231F20"/>
          <w:position w:val="2"/>
          <w:sz w:val="20"/>
          <w:szCs w:val="20"/>
        </w:rPr>
        <w:t xml:space="preserve">sind die ALLAN BLOCK  - Produktunterlagen und Einbauhinweise </w:t>
      </w:r>
      <w:r w:rsidRPr="0062422C">
        <w:rPr>
          <w:rFonts w:ascii="Tahoma" w:eastAsia="Meta Pro Normal" w:hAnsi="Tahoma" w:cs="Tahoma"/>
          <w:color w:val="231F20"/>
          <w:position w:val="2"/>
          <w:sz w:val="20"/>
          <w:szCs w:val="20"/>
        </w:rPr>
        <w:t>des Systemherstellers zu beachten.</w:t>
      </w:r>
    </w:p>
    <w:p w14:paraId="023A563F" w14:textId="0663368C"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Vor Baubeginn eine prüffähige Statik </w:t>
      </w:r>
      <w:r w:rsidR="00515AEC" w:rsidRPr="0062422C">
        <w:rPr>
          <w:rFonts w:ascii="Tahoma" w:eastAsia="Meta Pro Normal" w:hAnsi="Tahoma" w:cs="Tahoma"/>
          <w:color w:val="231F20"/>
          <w:position w:val="2"/>
          <w:sz w:val="20"/>
          <w:szCs w:val="20"/>
        </w:rPr>
        <w:t>erforderlich</w:t>
      </w:r>
      <w:r w:rsidRPr="0062422C">
        <w:rPr>
          <w:rFonts w:ascii="Tahoma" w:eastAsia="Meta Pro Normal" w:hAnsi="Tahoma" w:cs="Tahoma"/>
          <w:color w:val="231F20"/>
          <w:position w:val="2"/>
          <w:sz w:val="20"/>
          <w:szCs w:val="20"/>
        </w:rPr>
        <w:t>.</w:t>
      </w:r>
    </w:p>
    <w:p w14:paraId="7F131F5C" w14:textId="2899E610" w:rsidR="00515AEC" w:rsidRPr="0062422C" w:rsidRDefault="00515AEC" w:rsidP="00515AEC">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Die statische Berechnung der Stützwand erfolgt nach den derzeit gültigen Regelwerken </w:t>
      </w:r>
    </w:p>
    <w:p w14:paraId="130B6DE8" w14:textId="77777777"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Für die Berechnung der Bewehrten-Erde-Konstruktion sind sämtliche zu erwartenden Lasten anzusetzen.</w:t>
      </w:r>
    </w:p>
    <w:p w14:paraId="3C223B0F" w14:textId="3F1ED408"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Ergänzend gelten folgende Regelwerke für den Bau und d</w:t>
      </w:r>
      <w:r w:rsidR="00515AEC" w:rsidRPr="0062422C">
        <w:rPr>
          <w:rFonts w:ascii="Tahoma" w:eastAsia="Meta Pro Normal" w:hAnsi="Tahoma" w:cs="Tahoma"/>
          <w:color w:val="231F20"/>
          <w:position w:val="2"/>
          <w:sz w:val="20"/>
          <w:szCs w:val="20"/>
        </w:rPr>
        <w:t>ie Herstellung der Konstruktion (gültige F</w:t>
      </w:r>
      <w:r w:rsidRPr="0062422C">
        <w:rPr>
          <w:rFonts w:ascii="Tahoma" w:eastAsia="Meta Pro Normal" w:hAnsi="Tahoma" w:cs="Tahoma"/>
          <w:color w:val="231F20"/>
          <w:position w:val="2"/>
          <w:sz w:val="20"/>
          <w:szCs w:val="20"/>
        </w:rPr>
        <w:t>assung</w:t>
      </w:r>
      <w:r w:rsidR="00515AEC" w:rsidRPr="0062422C">
        <w:rPr>
          <w:rFonts w:ascii="Tahoma" w:eastAsia="Meta Pro Normal" w:hAnsi="Tahoma" w:cs="Tahoma"/>
          <w:color w:val="231F20"/>
          <w:position w:val="2"/>
          <w:sz w:val="20"/>
          <w:szCs w:val="20"/>
        </w:rPr>
        <w:t>)</w:t>
      </w:r>
      <w:r w:rsidRPr="0062422C">
        <w:rPr>
          <w:rFonts w:ascii="Tahoma" w:eastAsia="Meta Pro Normal" w:hAnsi="Tahoma" w:cs="Tahoma"/>
          <w:color w:val="231F20"/>
          <w:position w:val="2"/>
          <w:sz w:val="20"/>
          <w:szCs w:val="20"/>
        </w:rPr>
        <w:t>:</w:t>
      </w:r>
    </w:p>
    <w:p w14:paraId="084086F1" w14:textId="77777777"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EBGEO  - Empfehlungen für die Bewehrung mit Geokunststoffen </w:t>
      </w:r>
    </w:p>
    <w:p w14:paraId="2E8592E2" w14:textId="77777777"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TL </w:t>
      </w:r>
      <w:proofErr w:type="spellStart"/>
      <w:r w:rsidRPr="0062422C">
        <w:rPr>
          <w:rFonts w:ascii="Tahoma" w:eastAsia="Meta Pro Normal" w:hAnsi="Tahoma" w:cs="Tahoma"/>
          <w:color w:val="231F20"/>
          <w:position w:val="2"/>
          <w:sz w:val="20"/>
          <w:szCs w:val="20"/>
        </w:rPr>
        <w:t>Geotex</w:t>
      </w:r>
      <w:proofErr w:type="spellEnd"/>
      <w:r w:rsidRPr="0062422C">
        <w:rPr>
          <w:rFonts w:ascii="Tahoma" w:eastAsia="Meta Pro Normal" w:hAnsi="Tahoma" w:cs="Tahoma"/>
          <w:color w:val="231F20"/>
          <w:position w:val="2"/>
          <w:sz w:val="20"/>
          <w:szCs w:val="20"/>
        </w:rPr>
        <w:t xml:space="preserve"> E-</w:t>
      </w:r>
      <w:proofErr w:type="spellStart"/>
      <w:r w:rsidRPr="0062422C">
        <w:rPr>
          <w:rFonts w:ascii="Tahoma" w:eastAsia="Meta Pro Normal" w:hAnsi="Tahoma" w:cs="Tahoma"/>
          <w:color w:val="231F20"/>
          <w:position w:val="2"/>
          <w:sz w:val="20"/>
          <w:szCs w:val="20"/>
        </w:rPr>
        <w:t>StB</w:t>
      </w:r>
      <w:proofErr w:type="spellEnd"/>
      <w:r w:rsidRPr="0062422C">
        <w:rPr>
          <w:rFonts w:ascii="Tahoma" w:eastAsia="Meta Pro Normal" w:hAnsi="Tahoma" w:cs="Tahoma"/>
          <w:color w:val="231F20"/>
          <w:position w:val="2"/>
          <w:sz w:val="20"/>
          <w:szCs w:val="20"/>
        </w:rPr>
        <w:t xml:space="preserve">  - Technische Lieferbedingungen Geotextilien </w:t>
      </w:r>
    </w:p>
    <w:p w14:paraId="2E9002C4" w14:textId="77777777" w:rsidR="00515AEC" w:rsidRPr="0062422C" w:rsidRDefault="00515AEC"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M </w:t>
      </w:r>
      <w:proofErr w:type="spellStart"/>
      <w:r w:rsidRPr="0062422C">
        <w:rPr>
          <w:rFonts w:ascii="Tahoma" w:eastAsia="Meta Pro Normal" w:hAnsi="Tahoma" w:cs="Tahoma"/>
          <w:color w:val="231F20"/>
          <w:position w:val="2"/>
          <w:sz w:val="20"/>
          <w:szCs w:val="20"/>
        </w:rPr>
        <w:t>Geok</w:t>
      </w:r>
      <w:proofErr w:type="spellEnd"/>
      <w:r w:rsidRPr="0062422C">
        <w:rPr>
          <w:rFonts w:ascii="Tahoma" w:eastAsia="Meta Pro Normal" w:hAnsi="Tahoma" w:cs="Tahoma"/>
          <w:color w:val="231F20"/>
          <w:position w:val="2"/>
          <w:sz w:val="20"/>
          <w:szCs w:val="20"/>
        </w:rPr>
        <w:t xml:space="preserve"> E - Merkblatt über die Anwendung von Geokunststoffen im Erdbau des Straßenbaues </w:t>
      </w:r>
    </w:p>
    <w:p w14:paraId="5560BEF1" w14:textId="65C6F118"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ZTVT-</w:t>
      </w:r>
      <w:proofErr w:type="spellStart"/>
      <w:r w:rsidRPr="0062422C">
        <w:rPr>
          <w:rFonts w:ascii="Tahoma" w:eastAsia="Meta Pro Normal" w:hAnsi="Tahoma" w:cs="Tahoma"/>
          <w:color w:val="231F20"/>
          <w:position w:val="2"/>
          <w:sz w:val="20"/>
          <w:szCs w:val="20"/>
        </w:rPr>
        <w:t>StB</w:t>
      </w:r>
      <w:proofErr w:type="spellEnd"/>
      <w:r w:rsidRPr="0062422C">
        <w:rPr>
          <w:rFonts w:ascii="Tahoma" w:eastAsia="Meta Pro Normal" w:hAnsi="Tahoma" w:cs="Tahoma"/>
          <w:color w:val="231F20"/>
          <w:position w:val="2"/>
          <w:sz w:val="20"/>
          <w:szCs w:val="20"/>
        </w:rPr>
        <w:t xml:space="preserve"> , in Teilen ersetzt durch: TL </w:t>
      </w:r>
      <w:proofErr w:type="spellStart"/>
      <w:r w:rsidRPr="0062422C">
        <w:rPr>
          <w:rFonts w:ascii="Tahoma" w:eastAsia="Meta Pro Normal" w:hAnsi="Tahoma" w:cs="Tahoma"/>
          <w:color w:val="231F20"/>
          <w:position w:val="2"/>
          <w:sz w:val="20"/>
          <w:szCs w:val="20"/>
        </w:rPr>
        <w:t>SoB-StB</w:t>
      </w:r>
      <w:proofErr w:type="spellEnd"/>
      <w:r w:rsidRPr="0062422C">
        <w:rPr>
          <w:rFonts w:ascii="Tahoma" w:eastAsia="Meta Pro Normal" w:hAnsi="Tahoma" w:cs="Tahoma"/>
          <w:color w:val="231F20"/>
          <w:position w:val="2"/>
          <w:sz w:val="20"/>
          <w:szCs w:val="20"/>
        </w:rPr>
        <w:t xml:space="preserve">  und ZTV </w:t>
      </w:r>
      <w:proofErr w:type="spellStart"/>
      <w:r w:rsidRPr="0062422C">
        <w:rPr>
          <w:rFonts w:ascii="Tahoma" w:eastAsia="Meta Pro Normal" w:hAnsi="Tahoma" w:cs="Tahoma"/>
          <w:color w:val="231F20"/>
          <w:position w:val="2"/>
          <w:sz w:val="20"/>
          <w:szCs w:val="20"/>
        </w:rPr>
        <w:t>SoB-StB</w:t>
      </w:r>
      <w:proofErr w:type="spellEnd"/>
      <w:r w:rsidRPr="0062422C">
        <w:rPr>
          <w:rFonts w:ascii="Tahoma" w:eastAsia="Meta Pro Normal" w:hAnsi="Tahoma" w:cs="Tahoma"/>
          <w:color w:val="231F20"/>
          <w:position w:val="2"/>
          <w:sz w:val="20"/>
          <w:szCs w:val="20"/>
        </w:rPr>
        <w:t xml:space="preserve"> </w:t>
      </w:r>
    </w:p>
    <w:p w14:paraId="7B8A1164" w14:textId="77777777"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ZTVE-</w:t>
      </w:r>
      <w:proofErr w:type="spellStart"/>
      <w:r w:rsidRPr="0062422C">
        <w:rPr>
          <w:rFonts w:ascii="Tahoma" w:eastAsia="Meta Pro Normal" w:hAnsi="Tahoma" w:cs="Tahoma"/>
          <w:color w:val="231F20"/>
          <w:position w:val="2"/>
          <w:sz w:val="20"/>
          <w:szCs w:val="20"/>
        </w:rPr>
        <w:t>StB</w:t>
      </w:r>
      <w:proofErr w:type="spellEnd"/>
      <w:r w:rsidRPr="0062422C">
        <w:rPr>
          <w:rFonts w:ascii="Tahoma" w:eastAsia="Meta Pro Normal" w:hAnsi="Tahoma" w:cs="Tahoma"/>
          <w:color w:val="231F20"/>
          <w:position w:val="2"/>
          <w:sz w:val="20"/>
          <w:szCs w:val="20"/>
        </w:rPr>
        <w:t xml:space="preserve"> </w:t>
      </w:r>
    </w:p>
    <w:p w14:paraId="3A4BC546" w14:textId="383CF716"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Merkblatt für Stützkonstruktionen aus Betonelementen, Blockschichtungen und Gabionen</w:t>
      </w:r>
      <w:r w:rsidR="00515AEC" w:rsidRPr="0062422C">
        <w:rPr>
          <w:rFonts w:ascii="Tahoma" w:eastAsia="Meta Pro Normal" w:hAnsi="Tahoma" w:cs="Tahoma"/>
          <w:color w:val="231F20"/>
          <w:position w:val="2"/>
          <w:sz w:val="20"/>
          <w:szCs w:val="20"/>
        </w:rPr>
        <w:t xml:space="preserve"> (</w:t>
      </w:r>
      <w:r w:rsidRPr="0062422C">
        <w:rPr>
          <w:rFonts w:ascii="Tahoma" w:eastAsia="Meta Pro Normal" w:hAnsi="Tahoma" w:cs="Tahoma"/>
          <w:color w:val="231F20"/>
          <w:position w:val="2"/>
          <w:sz w:val="20"/>
          <w:szCs w:val="20"/>
        </w:rPr>
        <w:t>FGSV</w:t>
      </w:r>
      <w:r w:rsidR="00515AEC" w:rsidRPr="0062422C">
        <w:rPr>
          <w:rFonts w:ascii="Tahoma" w:eastAsia="Meta Pro Normal" w:hAnsi="Tahoma" w:cs="Tahoma"/>
          <w:color w:val="231F20"/>
          <w:position w:val="2"/>
          <w:sz w:val="20"/>
          <w:szCs w:val="20"/>
        </w:rPr>
        <w:t>)</w:t>
      </w:r>
      <w:r w:rsidRPr="0062422C">
        <w:rPr>
          <w:rFonts w:ascii="Tahoma" w:eastAsia="Meta Pro Normal" w:hAnsi="Tahoma" w:cs="Tahoma"/>
          <w:color w:val="231F20"/>
          <w:position w:val="2"/>
          <w:sz w:val="20"/>
          <w:szCs w:val="20"/>
        </w:rPr>
        <w:t xml:space="preserve"> </w:t>
      </w:r>
    </w:p>
    <w:p w14:paraId="177952A0" w14:textId="77777777"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BGB-Richtlinien für die Herstellung und Güteüberwachung nicht genormter Betonerzeugnisse </w:t>
      </w:r>
    </w:p>
    <w:p w14:paraId="24637CB3" w14:textId="77777777"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DIN 1054 - Zulässige Belastung des Baugrundes</w:t>
      </w:r>
    </w:p>
    <w:p w14:paraId="17B397D3" w14:textId="77777777"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DIN 1055 Teil 2, Lastannahmen für Bauten und Bodenkenngrößen</w:t>
      </w:r>
    </w:p>
    <w:p w14:paraId="5FD4475A" w14:textId="77777777"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DIN 4085, Baugrund, Berechnung des Erddruckes</w:t>
      </w:r>
    </w:p>
    <w:p w14:paraId="6DC22F65" w14:textId="656A478D"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Merkblatt über den Einfluss der </w:t>
      </w:r>
      <w:proofErr w:type="spellStart"/>
      <w:r w:rsidRPr="0062422C">
        <w:rPr>
          <w:rFonts w:ascii="Tahoma" w:eastAsia="Meta Pro Normal" w:hAnsi="Tahoma" w:cs="Tahoma"/>
          <w:color w:val="231F20"/>
          <w:position w:val="2"/>
          <w:sz w:val="20"/>
          <w:szCs w:val="20"/>
        </w:rPr>
        <w:t>Hinterfüllung</w:t>
      </w:r>
      <w:proofErr w:type="spellEnd"/>
      <w:r w:rsidRPr="0062422C">
        <w:rPr>
          <w:rFonts w:ascii="Tahoma" w:eastAsia="Meta Pro Normal" w:hAnsi="Tahoma" w:cs="Tahoma"/>
          <w:color w:val="231F20"/>
          <w:position w:val="2"/>
          <w:sz w:val="20"/>
          <w:szCs w:val="20"/>
        </w:rPr>
        <w:t xml:space="preserve"> auf Bauwerke</w:t>
      </w:r>
      <w:r w:rsidR="00515AEC" w:rsidRPr="0062422C">
        <w:rPr>
          <w:rFonts w:ascii="Tahoma" w:eastAsia="Meta Pro Normal" w:hAnsi="Tahoma" w:cs="Tahoma"/>
          <w:color w:val="231F20"/>
          <w:position w:val="2"/>
          <w:sz w:val="20"/>
          <w:szCs w:val="20"/>
        </w:rPr>
        <w:t xml:space="preserve"> (</w:t>
      </w:r>
      <w:r w:rsidRPr="0062422C">
        <w:rPr>
          <w:rFonts w:ascii="Tahoma" w:eastAsia="Meta Pro Normal" w:hAnsi="Tahoma" w:cs="Tahoma"/>
          <w:color w:val="231F20"/>
          <w:position w:val="2"/>
          <w:sz w:val="20"/>
          <w:szCs w:val="20"/>
        </w:rPr>
        <w:t xml:space="preserve">FGSV </w:t>
      </w:r>
      <w:r w:rsidR="00515AEC" w:rsidRPr="0062422C">
        <w:rPr>
          <w:rFonts w:ascii="Tahoma" w:eastAsia="Meta Pro Normal" w:hAnsi="Tahoma" w:cs="Tahoma"/>
          <w:color w:val="231F20"/>
          <w:position w:val="2"/>
          <w:sz w:val="20"/>
          <w:szCs w:val="20"/>
        </w:rPr>
        <w:t>)</w:t>
      </w:r>
    </w:p>
    <w:p w14:paraId="4DA11E84" w14:textId="77777777" w:rsidR="00AE16A8" w:rsidRPr="0062422C" w:rsidRDefault="00AE16A8" w:rsidP="00E12F28">
      <w:pPr>
        <w:rPr>
          <w:rFonts w:ascii="Tahoma" w:eastAsia="Meta Pro Normal" w:hAnsi="Tahoma" w:cs="Tahoma"/>
          <w:color w:val="231F20"/>
          <w:position w:val="2"/>
          <w:sz w:val="20"/>
          <w:szCs w:val="20"/>
        </w:rPr>
      </w:pPr>
    </w:p>
    <w:p w14:paraId="391C8C4A" w14:textId="77777777"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Tragfähigkeit des Planums und der Gründung vor Fundamentierung,</w:t>
      </w:r>
    </w:p>
    <w:p w14:paraId="173EC0A9" w14:textId="3947D01A"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als Mindestanforderung:</w:t>
      </w:r>
      <w:r w:rsidR="00515AEC" w:rsidRPr="0062422C">
        <w:rPr>
          <w:rFonts w:ascii="Tahoma" w:eastAsia="Meta Pro Normal" w:hAnsi="Tahoma" w:cs="Tahoma"/>
          <w:color w:val="231F20"/>
          <w:position w:val="2"/>
          <w:sz w:val="20"/>
          <w:szCs w:val="20"/>
        </w:rPr>
        <w:t xml:space="preserve"> </w:t>
      </w:r>
      <w:r w:rsidRPr="0062422C">
        <w:rPr>
          <w:rFonts w:ascii="Tahoma" w:eastAsia="Meta Pro Normal" w:hAnsi="Tahoma" w:cs="Tahoma"/>
          <w:color w:val="231F20"/>
          <w:position w:val="2"/>
          <w:sz w:val="20"/>
          <w:szCs w:val="20"/>
        </w:rPr>
        <w:t xml:space="preserve"> </w:t>
      </w:r>
      <w:proofErr w:type="spellStart"/>
      <w:r w:rsidRPr="0062422C">
        <w:rPr>
          <w:rFonts w:ascii="Tahoma" w:eastAsia="Meta Pro Normal" w:hAnsi="Tahoma" w:cs="Tahoma"/>
          <w:color w:val="231F20"/>
          <w:position w:val="2"/>
          <w:sz w:val="20"/>
          <w:szCs w:val="20"/>
        </w:rPr>
        <w:t>Dpr</w:t>
      </w:r>
      <w:proofErr w:type="spellEnd"/>
      <w:r w:rsidRPr="0062422C">
        <w:rPr>
          <w:rFonts w:ascii="Tahoma" w:eastAsia="Meta Pro Normal" w:hAnsi="Tahoma" w:cs="Tahoma"/>
          <w:color w:val="231F20"/>
          <w:position w:val="2"/>
          <w:sz w:val="20"/>
          <w:szCs w:val="20"/>
        </w:rPr>
        <w:t xml:space="preserve"> ≥ 95% (entspricht Ev2 ≥ 45 MN/m²). </w:t>
      </w:r>
    </w:p>
    <w:p w14:paraId="5D71DBB3" w14:textId="77777777"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Bei nicht ausreichender Tragfähigkeit ist eine Bodenverbesserung oder Bodenaustausch erforderlich.</w:t>
      </w:r>
    </w:p>
    <w:p w14:paraId="740646BA" w14:textId="24BE5F49"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Näheres regelt die statische Berechnung bzw. der</w:t>
      </w:r>
      <w:r w:rsidR="00A838B5" w:rsidRPr="0062422C">
        <w:rPr>
          <w:rFonts w:ascii="Tahoma" w:eastAsia="Meta Pro Normal" w:hAnsi="Tahoma" w:cs="Tahoma"/>
          <w:color w:val="231F20"/>
          <w:position w:val="2"/>
          <w:sz w:val="20"/>
          <w:szCs w:val="20"/>
        </w:rPr>
        <w:t xml:space="preserve"> </w:t>
      </w:r>
      <w:r w:rsidRPr="0062422C">
        <w:rPr>
          <w:rFonts w:ascii="Tahoma" w:eastAsia="Meta Pro Normal" w:hAnsi="Tahoma" w:cs="Tahoma"/>
          <w:color w:val="231F20"/>
          <w:position w:val="2"/>
          <w:sz w:val="20"/>
          <w:szCs w:val="20"/>
        </w:rPr>
        <w:t>Standsicherheitsnachweis des Tragwerksplaners.</w:t>
      </w:r>
    </w:p>
    <w:p w14:paraId="2FD45292" w14:textId="77777777"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Die Gründungssohlen sind nach bauvorbereitender Tragfähigkeitsprüfung durch Bauleitung / Bauüberwachung vor Baubeginn freizugeben.</w:t>
      </w:r>
    </w:p>
    <w:p w14:paraId="7F706E65" w14:textId="77777777" w:rsidR="00AE16A8" w:rsidRPr="0062422C" w:rsidRDefault="00AE16A8" w:rsidP="00E12F28">
      <w:pPr>
        <w:rPr>
          <w:rFonts w:ascii="Tahoma" w:eastAsia="Meta Pro Normal" w:hAnsi="Tahoma" w:cs="Tahoma"/>
          <w:color w:val="231F20"/>
          <w:position w:val="2"/>
          <w:sz w:val="20"/>
          <w:szCs w:val="20"/>
        </w:rPr>
      </w:pPr>
    </w:p>
    <w:p w14:paraId="6D213D63" w14:textId="77777777" w:rsidR="00262C57"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lastRenderedPageBreak/>
        <w:t xml:space="preserve">Dränagen gemäß Ausführungsplanung liefern und einbauen, </w:t>
      </w:r>
    </w:p>
    <w:p w14:paraId="17482436" w14:textId="1A339CF9" w:rsidR="00AE16A8" w:rsidRPr="0062422C" w:rsidRDefault="00262C57"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Lieferung drainfähiger Fundamentschotter wird separat vergütet, </w:t>
      </w:r>
      <w:r w:rsidR="00AE16A8" w:rsidRPr="0062422C">
        <w:rPr>
          <w:rFonts w:ascii="Tahoma" w:eastAsia="Meta Pro Normal" w:hAnsi="Tahoma" w:cs="Tahoma"/>
          <w:color w:val="231F20"/>
          <w:position w:val="2"/>
          <w:sz w:val="20"/>
          <w:szCs w:val="20"/>
        </w:rPr>
        <w:t>siehe Pos. … .</w:t>
      </w:r>
    </w:p>
    <w:p w14:paraId="45A1E756" w14:textId="77777777" w:rsidR="00AE16A8" w:rsidRPr="0062422C" w:rsidRDefault="00AE16A8" w:rsidP="00E12F28">
      <w:pPr>
        <w:rPr>
          <w:rFonts w:ascii="Tahoma" w:eastAsia="Meta Pro Normal" w:hAnsi="Tahoma" w:cs="Tahoma"/>
          <w:color w:val="231F20"/>
          <w:position w:val="2"/>
          <w:sz w:val="20"/>
          <w:szCs w:val="20"/>
        </w:rPr>
      </w:pPr>
    </w:p>
    <w:p w14:paraId="6F349F2A" w14:textId="113482FC"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Die </w:t>
      </w:r>
      <w:proofErr w:type="spellStart"/>
      <w:r w:rsidRPr="0062422C">
        <w:rPr>
          <w:rFonts w:ascii="Tahoma" w:eastAsia="Meta Pro Normal" w:hAnsi="Tahoma" w:cs="Tahoma"/>
          <w:color w:val="231F20"/>
          <w:position w:val="2"/>
          <w:sz w:val="20"/>
          <w:szCs w:val="20"/>
        </w:rPr>
        <w:t>Ver</w:t>
      </w:r>
      <w:proofErr w:type="spellEnd"/>
      <w:r w:rsidR="00400CDC" w:rsidRPr="0062422C">
        <w:rPr>
          <w:rFonts w:ascii="Tahoma" w:eastAsia="Meta Pro Normal" w:hAnsi="Tahoma" w:cs="Tahoma"/>
          <w:color w:val="231F20"/>
          <w:position w:val="2"/>
          <w:sz w:val="20"/>
          <w:szCs w:val="20"/>
        </w:rPr>
        <w:t>-/</w:t>
      </w:r>
      <w:proofErr w:type="spellStart"/>
      <w:r w:rsidR="00400CDC" w:rsidRPr="0062422C">
        <w:rPr>
          <w:rFonts w:ascii="Tahoma" w:eastAsia="Meta Pro Normal" w:hAnsi="Tahoma" w:cs="Tahoma"/>
          <w:color w:val="231F20"/>
          <w:position w:val="2"/>
          <w:sz w:val="20"/>
          <w:szCs w:val="20"/>
        </w:rPr>
        <w:t>Hinter</w:t>
      </w:r>
      <w:r w:rsidRPr="0062422C">
        <w:rPr>
          <w:rFonts w:ascii="Tahoma" w:eastAsia="Meta Pro Normal" w:hAnsi="Tahoma" w:cs="Tahoma"/>
          <w:color w:val="231F20"/>
          <w:position w:val="2"/>
          <w:sz w:val="20"/>
          <w:szCs w:val="20"/>
        </w:rPr>
        <w:t>füllung</w:t>
      </w:r>
      <w:proofErr w:type="spellEnd"/>
      <w:r w:rsidR="00400CDC" w:rsidRPr="0062422C">
        <w:rPr>
          <w:rFonts w:ascii="Tahoma" w:eastAsia="Meta Pro Normal" w:hAnsi="Tahoma" w:cs="Tahoma"/>
          <w:color w:val="231F20"/>
          <w:position w:val="2"/>
          <w:sz w:val="20"/>
          <w:szCs w:val="20"/>
        </w:rPr>
        <w:t xml:space="preserve"> der Stützwand</w:t>
      </w:r>
      <w:r w:rsidRPr="0062422C">
        <w:rPr>
          <w:rFonts w:ascii="Tahoma" w:eastAsia="Meta Pro Normal" w:hAnsi="Tahoma" w:cs="Tahoma"/>
          <w:color w:val="231F20"/>
          <w:position w:val="2"/>
          <w:sz w:val="20"/>
          <w:szCs w:val="20"/>
        </w:rPr>
        <w:t xml:space="preserve"> erfolgt nach</w:t>
      </w:r>
      <w:r w:rsidR="00400CDC" w:rsidRPr="0062422C">
        <w:rPr>
          <w:rFonts w:ascii="Tahoma" w:eastAsia="Meta Pro Normal" w:hAnsi="Tahoma" w:cs="Tahoma"/>
          <w:color w:val="231F20"/>
          <w:position w:val="2"/>
          <w:sz w:val="20"/>
          <w:szCs w:val="20"/>
        </w:rPr>
        <w:t xml:space="preserve"> Angaben des Systemherstellers in</w:t>
      </w:r>
      <w:r w:rsidRPr="0062422C">
        <w:rPr>
          <w:rFonts w:ascii="Tahoma" w:eastAsia="Meta Pro Normal" w:hAnsi="Tahoma" w:cs="Tahoma"/>
          <w:color w:val="231F20"/>
          <w:position w:val="2"/>
          <w:sz w:val="20"/>
          <w:szCs w:val="20"/>
        </w:rPr>
        <w:t xml:space="preserve"> fortschreitend parallel </w:t>
      </w:r>
      <w:r w:rsidR="00400CDC" w:rsidRPr="0062422C">
        <w:rPr>
          <w:rFonts w:ascii="Tahoma" w:eastAsia="Meta Pro Normal" w:hAnsi="Tahoma" w:cs="Tahoma"/>
          <w:color w:val="231F20"/>
          <w:position w:val="2"/>
          <w:sz w:val="20"/>
          <w:szCs w:val="20"/>
        </w:rPr>
        <w:t>auszuführenden Arbeitsschritten:</w:t>
      </w:r>
    </w:p>
    <w:p w14:paraId="50CAEEB1" w14:textId="3150F0AA"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Verfüllung und </w:t>
      </w:r>
      <w:proofErr w:type="spellStart"/>
      <w:r w:rsidRPr="0062422C">
        <w:rPr>
          <w:rFonts w:ascii="Tahoma" w:eastAsia="Meta Pro Normal" w:hAnsi="Tahoma" w:cs="Tahoma"/>
          <w:color w:val="231F20"/>
          <w:position w:val="2"/>
          <w:sz w:val="20"/>
          <w:szCs w:val="20"/>
        </w:rPr>
        <w:t>Hinterfüllung</w:t>
      </w:r>
      <w:proofErr w:type="spellEnd"/>
      <w:r w:rsidRPr="0062422C">
        <w:rPr>
          <w:rFonts w:ascii="Tahoma" w:eastAsia="Meta Pro Normal" w:hAnsi="Tahoma" w:cs="Tahoma"/>
          <w:color w:val="231F20"/>
          <w:position w:val="2"/>
          <w:sz w:val="20"/>
          <w:szCs w:val="20"/>
        </w:rPr>
        <w:t xml:space="preserve"> der ALLANBLOCK Hohlkammersteine, mit drainfähiger, gebrochener Gesteins</w:t>
      </w:r>
      <w:r w:rsidR="00E1502F" w:rsidRPr="0062422C">
        <w:rPr>
          <w:rFonts w:ascii="Tahoma" w:eastAsia="Meta Pro Normal" w:hAnsi="Tahoma" w:cs="Tahoma"/>
          <w:color w:val="231F20"/>
          <w:position w:val="2"/>
          <w:sz w:val="20"/>
          <w:szCs w:val="20"/>
        </w:rPr>
        <w:t>körnung nach TL Gestein-</w:t>
      </w:r>
      <w:proofErr w:type="spellStart"/>
      <w:r w:rsidR="00E1502F" w:rsidRPr="0062422C">
        <w:rPr>
          <w:rFonts w:ascii="Tahoma" w:eastAsia="Meta Pro Normal" w:hAnsi="Tahoma" w:cs="Tahoma"/>
          <w:color w:val="231F20"/>
          <w:position w:val="2"/>
          <w:sz w:val="20"/>
          <w:szCs w:val="20"/>
        </w:rPr>
        <w:t>StB</w:t>
      </w:r>
      <w:proofErr w:type="spellEnd"/>
      <w:r w:rsidR="00E1502F" w:rsidRPr="0062422C">
        <w:rPr>
          <w:rFonts w:ascii="Tahoma" w:eastAsia="Meta Pro Normal" w:hAnsi="Tahoma" w:cs="Tahoma"/>
          <w:color w:val="231F20"/>
          <w:position w:val="2"/>
          <w:sz w:val="20"/>
          <w:szCs w:val="20"/>
        </w:rPr>
        <w:t xml:space="preserve"> 04.</w:t>
      </w:r>
    </w:p>
    <w:p w14:paraId="57467F13" w14:textId="2E69C0EF" w:rsidR="00E1502F" w:rsidRPr="0062422C" w:rsidRDefault="00E1502F"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Einbaulagenhöhe: 20 cm, überhöht einbringen und auf exakte Lagenhöhe der ALLAN BLOCK Hohlkammersteine verdichten. Auf Vollverfüllung der Hohlkammersteine im verdichteten Zustand ist zu achten, damit die höchste Verbundwirkung mit dem einzulegenden Geogitter erzielt wird.</w:t>
      </w:r>
    </w:p>
    <w:p w14:paraId="4685E973" w14:textId="48BC908D" w:rsidR="00E1502F" w:rsidRPr="0062422C" w:rsidRDefault="00E1502F"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Einbaulagenbreite der Dr</w:t>
      </w:r>
      <w:r w:rsidR="00A838B5" w:rsidRPr="0062422C">
        <w:rPr>
          <w:rFonts w:ascii="Tahoma" w:eastAsia="Meta Pro Normal" w:hAnsi="Tahoma" w:cs="Tahoma"/>
          <w:color w:val="231F20"/>
          <w:position w:val="2"/>
          <w:sz w:val="20"/>
          <w:szCs w:val="20"/>
        </w:rPr>
        <w:t>ai</w:t>
      </w:r>
      <w:r w:rsidRPr="0062422C">
        <w:rPr>
          <w:rFonts w:ascii="Tahoma" w:eastAsia="Meta Pro Normal" w:hAnsi="Tahoma" w:cs="Tahoma"/>
          <w:color w:val="231F20"/>
          <w:position w:val="2"/>
          <w:sz w:val="20"/>
          <w:szCs w:val="20"/>
        </w:rPr>
        <w:t>nageschicht: ≥30 cm gemäß Ausführungsplanung</w:t>
      </w:r>
    </w:p>
    <w:p w14:paraId="1A59A9AF" w14:textId="77777777" w:rsidR="00E1502F" w:rsidRPr="0062422C" w:rsidRDefault="00E1502F"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Einbau und </w:t>
      </w:r>
      <w:proofErr w:type="spellStart"/>
      <w:r w:rsidRPr="0062422C">
        <w:rPr>
          <w:rFonts w:ascii="Tahoma" w:eastAsia="Meta Pro Normal" w:hAnsi="Tahoma" w:cs="Tahoma"/>
          <w:color w:val="231F20"/>
          <w:position w:val="2"/>
          <w:sz w:val="20"/>
          <w:szCs w:val="20"/>
        </w:rPr>
        <w:t>Hinterfüllung</w:t>
      </w:r>
      <w:proofErr w:type="spellEnd"/>
      <w:r w:rsidRPr="0062422C">
        <w:rPr>
          <w:rFonts w:ascii="Tahoma" w:eastAsia="Meta Pro Normal" w:hAnsi="Tahoma" w:cs="Tahoma"/>
          <w:color w:val="231F20"/>
          <w:position w:val="2"/>
          <w:sz w:val="20"/>
          <w:szCs w:val="20"/>
        </w:rPr>
        <w:t xml:space="preserve"> erfolgen in fortschreitend parallel auszuführenden Arbeitsschritten.</w:t>
      </w:r>
    </w:p>
    <w:p w14:paraId="7CCF6E4B" w14:textId="77777777" w:rsidR="00E1502F" w:rsidRPr="0062422C" w:rsidRDefault="00E1502F"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Füllmaterial aus gebrochener Hartgesteinskörnung </w:t>
      </w:r>
    </w:p>
    <w:p w14:paraId="3CC73DA4" w14:textId="77777777" w:rsidR="00E1502F" w:rsidRPr="0062422C" w:rsidRDefault="00E1502F"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nach TL Gestein-</w:t>
      </w:r>
      <w:proofErr w:type="spellStart"/>
      <w:r w:rsidRPr="0062422C">
        <w:rPr>
          <w:rFonts w:ascii="Tahoma" w:eastAsia="Meta Pro Normal" w:hAnsi="Tahoma" w:cs="Tahoma"/>
          <w:color w:val="231F20"/>
          <w:position w:val="2"/>
          <w:sz w:val="20"/>
          <w:szCs w:val="20"/>
        </w:rPr>
        <w:t>StB</w:t>
      </w:r>
      <w:proofErr w:type="spellEnd"/>
      <w:r w:rsidRPr="0062422C">
        <w:rPr>
          <w:rFonts w:ascii="Tahoma" w:eastAsia="Meta Pro Normal" w:hAnsi="Tahoma" w:cs="Tahoma"/>
          <w:color w:val="231F20"/>
          <w:position w:val="2"/>
          <w:sz w:val="20"/>
          <w:szCs w:val="20"/>
        </w:rPr>
        <w:t xml:space="preserve"> 04:</w:t>
      </w:r>
    </w:p>
    <w:p w14:paraId="4E095674" w14:textId="13075428" w:rsidR="00E1502F" w:rsidRPr="0062422C" w:rsidRDefault="00E1502F"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Verdichtung mittels leichter Rüttelplatte.</w:t>
      </w:r>
    </w:p>
    <w:p w14:paraId="1433CD73" w14:textId="3542B654" w:rsidR="00AE16A8" w:rsidRPr="0062422C" w:rsidRDefault="00AE16A8" w:rsidP="00E12F28">
      <w:pPr>
        <w:rPr>
          <w:rFonts w:ascii="Tahoma" w:eastAsia="Meta Pro Normal" w:hAnsi="Tahoma" w:cs="Tahoma"/>
          <w:color w:val="231F20"/>
          <w:position w:val="2"/>
          <w:sz w:val="20"/>
          <w:szCs w:val="20"/>
        </w:rPr>
      </w:pPr>
      <w:proofErr w:type="spellStart"/>
      <w:r w:rsidRPr="0062422C">
        <w:rPr>
          <w:rFonts w:ascii="Tahoma" w:eastAsia="Meta Pro Normal" w:hAnsi="Tahoma" w:cs="Tahoma"/>
          <w:color w:val="231F20"/>
          <w:position w:val="2"/>
          <w:sz w:val="20"/>
          <w:szCs w:val="20"/>
        </w:rPr>
        <w:t>Dr</w:t>
      </w:r>
      <w:r w:rsidR="00A838B5" w:rsidRPr="0062422C">
        <w:rPr>
          <w:rFonts w:ascii="Tahoma" w:eastAsia="Meta Pro Normal" w:hAnsi="Tahoma" w:cs="Tahoma"/>
          <w:color w:val="231F20"/>
          <w:position w:val="2"/>
          <w:sz w:val="20"/>
          <w:szCs w:val="20"/>
        </w:rPr>
        <w:t>ai</w:t>
      </w:r>
      <w:r w:rsidRPr="0062422C">
        <w:rPr>
          <w:rFonts w:ascii="Tahoma" w:eastAsia="Meta Pro Normal" w:hAnsi="Tahoma" w:cs="Tahoma"/>
          <w:color w:val="231F20"/>
          <w:position w:val="2"/>
          <w:sz w:val="20"/>
          <w:szCs w:val="20"/>
        </w:rPr>
        <w:t>nfahiges</w:t>
      </w:r>
      <w:proofErr w:type="spellEnd"/>
      <w:r w:rsidRPr="0062422C">
        <w:rPr>
          <w:rFonts w:ascii="Tahoma" w:eastAsia="Meta Pro Normal" w:hAnsi="Tahoma" w:cs="Tahoma"/>
          <w:color w:val="231F20"/>
          <w:position w:val="2"/>
          <w:sz w:val="20"/>
          <w:szCs w:val="20"/>
        </w:rPr>
        <w:t xml:space="preserve"> Material nach TL Gestein-</w:t>
      </w:r>
      <w:proofErr w:type="spellStart"/>
      <w:r w:rsidRPr="0062422C">
        <w:rPr>
          <w:rFonts w:ascii="Tahoma" w:eastAsia="Meta Pro Normal" w:hAnsi="Tahoma" w:cs="Tahoma"/>
          <w:color w:val="231F20"/>
          <w:position w:val="2"/>
          <w:sz w:val="20"/>
          <w:szCs w:val="20"/>
        </w:rPr>
        <w:t>StB</w:t>
      </w:r>
      <w:proofErr w:type="spellEnd"/>
      <w:r w:rsidRPr="0062422C">
        <w:rPr>
          <w:rFonts w:ascii="Tahoma" w:eastAsia="Meta Pro Normal" w:hAnsi="Tahoma" w:cs="Tahoma"/>
          <w:color w:val="231F20"/>
          <w:position w:val="2"/>
          <w:sz w:val="20"/>
          <w:szCs w:val="20"/>
        </w:rPr>
        <w:t xml:space="preserve"> wird separat vergütet, siehe Pos. … .</w:t>
      </w:r>
    </w:p>
    <w:p w14:paraId="2A1B5516" w14:textId="77777777" w:rsidR="00E1502F" w:rsidRPr="0062422C" w:rsidRDefault="00E1502F" w:rsidP="00E12F28">
      <w:pPr>
        <w:rPr>
          <w:rFonts w:ascii="Tahoma" w:eastAsia="Meta Pro Normal" w:hAnsi="Tahoma" w:cs="Tahoma"/>
          <w:color w:val="231F20"/>
          <w:position w:val="2"/>
          <w:sz w:val="20"/>
          <w:szCs w:val="20"/>
        </w:rPr>
      </w:pPr>
    </w:p>
    <w:p w14:paraId="225D83C1" w14:textId="5B59831D"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Ve</w:t>
      </w:r>
      <w:r w:rsidR="00A838B5" w:rsidRPr="0062422C">
        <w:rPr>
          <w:rFonts w:ascii="Tahoma" w:eastAsia="Meta Pro Normal" w:hAnsi="Tahoma" w:cs="Tahoma"/>
          <w:color w:val="231F20"/>
          <w:position w:val="2"/>
          <w:sz w:val="20"/>
          <w:szCs w:val="20"/>
        </w:rPr>
        <w:t>r</w:t>
      </w:r>
      <w:r w:rsidRPr="0062422C">
        <w:rPr>
          <w:rFonts w:ascii="Tahoma" w:eastAsia="Meta Pro Normal" w:hAnsi="Tahoma" w:cs="Tahoma"/>
          <w:color w:val="231F20"/>
          <w:position w:val="2"/>
          <w:sz w:val="20"/>
          <w:szCs w:val="20"/>
        </w:rPr>
        <w:t>füllung des weiteren Arbeitsraumes:</w:t>
      </w:r>
    </w:p>
    <w:p w14:paraId="5E70583A" w14:textId="77777777" w:rsidR="004D080C"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Erdbautechnisch geeigneter </w:t>
      </w:r>
      <w:proofErr w:type="spellStart"/>
      <w:r w:rsidRPr="0062422C">
        <w:rPr>
          <w:rFonts w:ascii="Tahoma" w:eastAsia="Meta Pro Normal" w:hAnsi="Tahoma" w:cs="Tahoma"/>
          <w:color w:val="231F20"/>
          <w:position w:val="2"/>
          <w:sz w:val="20"/>
          <w:szCs w:val="20"/>
        </w:rPr>
        <w:t>Verfüllboden</w:t>
      </w:r>
      <w:proofErr w:type="spellEnd"/>
      <w:r w:rsidRPr="0062422C">
        <w:rPr>
          <w:rFonts w:ascii="Tahoma" w:eastAsia="Meta Pro Normal" w:hAnsi="Tahoma" w:cs="Tahoma"/>
          <w:color w:val="231F20"/>
          <w:position w:val="2"/>
          <w:sz w:val="20"/>
          <w:szCs w:val="20"/>
        </w:rPr>
        <w:t xml:space="preserve"> bauseits lagernd</w:t>
      </w:r>
    </w:p>
    <w:p w14:paraId="18886395" w14:textId="3E480CD6" w:rsidR="004D080C"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Erdbautechnisch geeigneter </w:t>
      </w:r>
      <w:proofErr w:type="spellStart"/>
      <w:r w:rsidRPr="0062422C">
        <w:rPr>
          <w:rFonts w:ascii="Tahoma" w:eastAsia="Meta Pro Normal" w:hAnsi="Tahoma" w:cs="Tahoma"/>
          <w:color w:val="231F20"/>
          <w:position w:val="2"/>
          <w:sz w:val="20"/>
          <w:szCs w:val="20"/>
        </w:rPr>
        <w:t>Verfüllboden</w:t>
      </w:r>
      <w:proofErr w:type="spellEnd"/>
      <w:r w:rsidR="00262C57" w:rsidRPr="0062422C">
        <w:rPr>
          <w:rFonts w:ascii="Tahoma" w:eastAsia="Meta Pro Normal" w:hAnsi="Tahoma" w:cs="Tahoma"/>
          <w:color w:val="231F20"/>
          <w:position w:val="2"/>
          <w:sz w:val="20"/>
          <w:szCs w:val="20"/>
        </w:rPr>
        <w:t xml:space="preserve">, Lieferung </w:t>
      </w:r>
      <w:r w:rsidRPr="0062422C">
        <w:rPr>
          <w:rFonts w:ascii="Tahoma" w:eastAsia="Meta Pro Normal" w:hAnsi="Tahoma" w:cs="Tahoma"/>
          <w:color w:val="231F20"/>
          <w:position w:val="2"/>
          <w:sz w:val="20"/>
          <w:szCs w:val="20"/>
        </w:rPr>
        <w:t>wird separat vergütet, siehe Pos. … .</w:t>
      </w:r>
    </w:p>
    <w:p w14:paraId="789447D2" w14:textId="4360FA1C"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(zutreffendes übernehmen)</w:t>
      </w:r>
    </w:p>
    <w:p w14:paraId="1827E9F5" w14:textId="77777777" w:rsidR="004D080C" w:rsidRPr="0062422C" w:rsidRDefault="004D080C"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Einbaulagendicke: 20 cm im verdichteten Zustand, überhöht einbringen und auf exakte Lagenhöhe der ALLAN BLOCK Hohlkammersteine verdichten, damit eine horizontale und faltenfreie Ausrichtung der Geogitterlagen erzielt wird.</w:t>
      </w:r>
    </w:p>
    <w:p w14:paraId="48BFF483" w14:textId="77777777" w:rsidR="004D080C" w:rsidRPr="0062422C" w:rsidRDefault="004D080C"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Einbau erfolgt in fortschreitend parallel auszuführenden Arbeitsschritten.</w:t>
      </w:r>
    </w:p>
    <w:p w14:paraId="6B9432C8" w14:textId="77777777"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Der </w:t>
      </w:r>
      <w:proofErr w:type="spellStart"/>
      <w:r w:rsidRPr="0062422C">
        <w:rPr>
          <w:rFonts w:ascii="Tahoma" w:eastAsia="Meta Pro Normal" w:hAnsi="Tahoma" w:cs="Tahoma"/>
          <w:color w:val="231F20"/>
          <w:position w:val="2"/>
          <w:sz w:val="20"/>
          <w:szCs w:val="20"/>
        </w:rPr>
        <w:t>Verfüllboden</w:t>
      </w:r>
      <w:proofErr w:type="spellEnd"/>
      <w:r w:rsidRPr="0062422C">
        <w:rPr>
          <w:rFonts w:ascii="Tahoma" w:eastAsia="Meta Pro Normal" w:hAnsi="Tahoma" w:cs="Tahoma"/>
          <w:color w:val="231F20"/>
          <w:position w:val="2"/>
          <w:sz w:val="20"/>
          <w:szCs w:val="20"/>
        </w:rPr>
        <w:t xml:space="preserve"> ist in Abhängigkeit der Kornverteilung auf einen Verdichtungsgrad von </w:t>
      </w:r>
    </w:p>
    <w:p w14:paraId="2F6D0749" w14:textId="77777777" w:rsidR="00AE16A8" w:rsidRPr="0062422C" w:rsidRDefault="00AE16A8" w:rsidP="00E12F28">
      <w:pPr>
        <w:rPr>
          <w:rFonts w:ascii="Tahoma" w:eastAsia="Meta Pro Normal" w:hAnsi="Tahoma" w:cs="Tahoma"/>
          <w:color w:val="231F20"/>
          <w:position w:val="2"/>
          <w:sz w:val="20"/>
          <w:szCs w:val="20"/>
        </w:rPr>
      </w:pPr>
      <w:proofErr w:type="spellStart"/>
      <w:r w:rsidRPr="0062422C">
        <w:rPr>
          <w:rFonts w:ascii="Tahoma" w:eastAsia="Meta Pro Normal" w:hAnsi="Tahoma" w:cs="Tahoma"/>
          <w:color w:val="231F20"/>
          <w:position w:val="2"/>
          <w:sz w:val="20"/>
          <w:szCs w:val="20"/>
        </w:rPr>
        <w:t>Dpr</w:t>
      </w:r>
      <w:proofErr w:type="spellEnd"/>
      <w:r w:rsidRPr="0062422C">
        <w:rPr>
          <w:rFonts w:ascii="Tahoma" w:eastAsia="Meta Pro Normal" w:hAnsi="Tahoma" w:cs="Tahoma"/>
          <w:color w:val="231F20"/>
          <w:position w:val="2"/>
          <w:sz w:val="20"/>
          <w:szCs w:val="20"/>
        </w:rPr>
        <w:t xml:space="preserve"> ≥ 100% (entspricht Ev2 ≥ 100 MN/m²) zu verdichten.</w:t>
      </w:r>
    </w:p>
    <w:p w14:paraId="5C8B8F59" w14:textId="77777777" w:rsidR="004D080C" w:rsidRPr="0062422C" w:rsidRDefault="004D080C"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Kontrollprüfungen nach DIN 18134 nach Angaben Bauleitung / Bauüberwachung sind baubegleitend durchzuführen und zu dokumentieren.</w:t>
      </w:r>
    </w:p>
    <w:p w14:paraId="04BD5344" w14:textId="77777777" w:rsidR="00AE16A8" w:rsidRPr="0062422C" w:rsidRDefault="00AE16A8" w:rsidP="00E12F28">
      <w:pPr>
        <w:rPr>
          <w:rFonts w:ascii="Tahoma" w:eastAsia="Meta Pro Normal" w:hAnsi="Tahoma" w:cs="Tahoma"/>
          <w:color w:val="231F20"/>
          <w:position w:val="2"/>
          <w:sz w:val="20"/>
          <w:szCs w:val="20"/>
        </w:rPr>
      </w:pPr>
    </w:p>
    <w:p w14:paraId="6E2FFFB6" w14:textId="705380F2"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FORTRAC-Geogitter werden entsprechend den systembedingten Vorgaben, lagenweise</w:t>
      </w:r>
      <w:r w:rsidR="00AE1A46" w:rsidRPr="0062422C">
        <w:rPr>
          <w:rFonts w:ascii="Tahoma" w:eastAsia="Meta Pro Normal" w:hAnsi="Tahoma" w:cs="Tahoma"/>
          <w:color w:val="231F20"/>
          <w:position w:val="2"/>
          <w:sz w:val="20"/>
          <w:szCs w:val="20"/>
        </w:rPr>
        <w:t xml:space="preserve"> horizontal und faltenfrei,</w:t>
      </w:r>
      <w:r w:rsidRPr="0062422C">
        <w:rPr>
          <w:rFonts w:ascii="Tahoma" w:eastAsia="Meta Pro Normal" w:hAnsi="Tahoma" w:cs="Tahoma"/>
          <w:color w:val="231F20"/>
          <w:position w:val="2"/>
          <w:sz w:val="20"/>
          <w:szCs w:val="20"/>
        </w:rPr>
        <w:t xml:space="preserve"> mit den nach Statik erforderlichen Längen und Lagenabständen im-Kopf-Verfahren nach Angaben des Systemherstellers eingebaut. FORTRAC-Geogitter (PVA) nach Statik:</w:t>
      </w:r>
    </w:p>
    <w:p w14:paraId="4271E92B" w14:textId="77777777"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AB FORTRAC 35 MP</w:t>
      </w:r>
    </w:p>
    <w:p w14:paraId="270B00CC" w14:textId="77777777"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AB FORTRAC 55 MP</w:t>
      </w:r>
    </w:p>
    <w:p w14:paraId="6C2A5458" w14:textId="77777777"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AB FORTRAC 80 MP</w:t>
      </w:r>
    </w:p>
    <w:p w14:paraId="2EF2A3B0" w14:textId="77777777"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AB FORTRAC 110 MP</w:t>
      </w:r>
    </w:p>
    <w:p w14:paraId="2D7E6A2F" w14:textId="77777777"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(zutreffendes übernehmen)</w:t>
      </w:r>
    </w:p>
    <w:p w14:paraId="65BC5F58" w14:textId="77777777"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Kenndaten nach DIN EN ISO 9001</w:t>
      </w:r>
    </w:p>
    <w:p w14:paraId="06A29DBF" w14:textId="77777777"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Nachweise nach DIN EN ISO 10319 über Höchstzugkraft und Nennkraft, sowie mit Angaben zur Dehnung in Längs- und Querrichtung.</w:t>
      </w:r>
    </w:p>
    <w:p w14:paraId="278A55A5" w14:textId="77777777"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Das FORTRAC-Geogitter darf zu keiner Zeit direkt befahren.</w:t>
      </w:r>
    </w:p>
    <w:p w14:paraId="010469B2" w14:textId="77777777"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Die Freigabe zur Befahrung mauernaher Bereiche ist von der örtlichen Bauleitung / Bauüberwachung vom AN vor Befahrung einzuholen.</w:t>
      </w:r>
    </w:p>
    <w:p w14:paraId="21578178" w14:textId="77777777" w:rsidR="00AE16A8" w:rsidRPr="0062422C" w:rsidRDefault="00AE16A8" w:rsidP="00E12F28">
      <w:pPr>
        <w:rPr>
          <w:rFonts w:ascii="Tahoma" w:eastAsia="Meta Pro Normal" w:hAnsi="Tahoma" w:cs="Tahoma"/>
          <w:color w:val="231F20"/>
          <w:position w:val="2"/>
          <w:sz w:val="20"/>
          <w:szCs w:val="20"/>
        </w:rPr>
      </w:pPr>
    </w:p>
    <w:p w14:paraId="350EAE17" w14:textId="77777777"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Eigen- und Fremdüberwachung gemäß DIN 18200.</w:t>
      </w:r>
    </w:p>
    <w:p w14:paraId="0F397100" w14:textId="77777777" w:rsidR="00AE16A8" w:rsidRPr="0062422C" w:rsidRDefault="00AE16A8"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Kontrollprüfungen nach DIN 18134 sind baubegleitend nach Angaben der Bauleitung / Bauüberwachung durchzuführen und zu dokumentieren.</w:t>
      </w:r>
    </w:p>
    <w:p w14:paraId="3EA7D3C9" w14:textId="77777777" w:rsidR="00AE16A8" w:rsidRPr="0062422C" w:rsidRDefault="00AE16A8" w:rsidP="00E12F28">
      <w:pPr>
        <w:rPr>
          <w:rFonts w:ascii="Tahoma" w:eastAsia="Meta Pro Normal" w:hAnsi="Tahoma" w:cs="Tahoma"/>
          <w:color w:val="231F20"/>
          <w:position w:val="2"/>
          <w:sz w:val="20"/>
          <w:szCs w:val="20"/>
        </w:rPr>
      </w:pPr>
    </w:p>
    <w:p w14:paraId="5A976F29" w14:textId="65B3EABC" w:rsidR="00FA5366" w:rsidRPr="0062422C" w:rsidRDefault="00B504C4"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Qualitätsanforderungen sind jederzeit mit Prüfzeugnissen des Herstellers durch den Bieter nachzuweisen.</w:t>
      </w:r>
    </w:p>
    <w:p w14:paraId="6CFD53F5" w14:textId="77777777" w:rsidR="00E12F28" w:rsidRPr="0062422C" w:rsidRDefault="00E12F28" w:rsidP="00E12F28">
      <w:pPr>
        <w:rPr>
          <w:rFonts w:ascii="Tahoma" w:eastAsia="Meta Pro Normal" w:hAnsi="Tahoma" w:cs="Tahoma"/>
          <w:color w:val="231F20"/>
          <w:position w:val="2"/>
          <w:sz w:val="20"/>
          <w:szCs w:val="20"/>
        </w:rPr>
        <w:sectPr w:rsidR="00E12F28" w:rsidRPr="0062422C" w:rsidSect="00F0722A">
          <w:headerReference w:type="even" r:id="rId9"/>
          <w:headerReference w:type="default" r:id="rId10"/>
          <w:footerReference w:type="even" r:id="rId11"/>
          <w:footerReference w:type="default" r:id="rId12"/>
          <w:headerReference w:type="first" r:id="rId13"/>
          <w:footerReference w:type="first" r:id="rId14"/>
          <w:pgSz w:w="11900" w:h="16840"/>
          <w:pgMar w:top="1701" w:right="1134" w:bottom="1418" w:left="1134" w:header="0" w:footer="0" w:gutter="0"/>
          <w:cols w:space="708"/>
          <w:titlePg/>
          <w:docGrid w:linePitch="360"/>
        </w:sectPr>
      </w:pPr>
    </w:p>
    <w:p w14:paraId="568859DD" w14:textId="5600850E" w:rsidR="00B504C4" w:rsidRPr="0062422C" w:rsidRDefault="00B504C4" w:rsidP="00E12F28">
      <w:pPr>
        <w:rPr>
          <w:rFonts w:ascii="Tahoma" w:eastAsia="Meta Pro Normal" w:hAnsi="Tahoma" w:cs="Tahoma"/>
          <w:color w:val="231F20"/>
          <w:position w:val="2"/>
          <w:sz w:val="20"/>
          <w:szCs w:val="20"/>
        </w:rPr>
      </w:pPr>
    </w:p>
    <w:p w14:paraId="5BD8935B" w14:textId="1E99DF54" w:rsidR="00B504C4" w:rsidRPr="0062422C" w:rsidRDefault="00B504C4" w:rsidP="00E12F28">
      <w:pPr>
        <w:rPr>
          <w:rFonts w:ascii="Tahoma" w:eastAsia="Meta Pro Normal" w:hAnsi="Tahoma" w:cs="Tahoma"/>
          <w:b/>
          <w:color w:val="231F20"/>
          <w:position w:val="2"/>
          <w:sz w:val="20"/>
          <w:szCs w:val="20"/>
        </w:rPr>
      </w:pPr>
      <w:r w:rsidRPr="0062422C">
        <w:rPr>
          <w:rFonts w:ascii="Tahoma" w:eastAsia="Meta Pro Normal" w:hAnsi="Tahoma" w:cs="Tahoma"/>
          <w:b/>
          <w:color w:val="231F20"/>
          <w:position w:val="2"/>
          <w:sz w:val="20"/>
          <w:szCs w:val="20"/>
        </w:rPr>
        <w:t>Liefernachweis</w:t>
      </w:r>
    </w:p>
    <w:p w14:paraId="1019681E" w14:textId="77777777" w:rsidR="00B504C4" w:rsidRPr="0062422C" w:rsidRDefault="00B504C4" w:rsidP="00E12F28">
      <w:pPr>
        <w:rPr>
          <w:rFonts w:ascii="Tahoma" w:eastAsia="Meta Pro Normal" w:hAnsi="Tahoma" w:cs="Tahoma"/>
          <w:color w:val="231F20"/>
          <w:position w:val="2"/>
          <w:sz w:val="20"/>
          <w:szCs w:val="20"/>
        </w:rPr>
      </w:pPr>
    </w:p>
    <w:p w14:paraId="39BC0F21" w14:textId="721595F6" w:rsidR="00B504C4" w:rsidRPr="0062422C" w:rsidRDefault="00B504C4" w:rsidP="00E12F28">
      <w:pPr>
        <w:rPr>
          <w:rFonts w:ascii="Tahoma" w:eastAsia="Meta Pro Normal" w:hAnsi="Tahoma" w:cs="Tahoma"/>
          <w:b/>
          <w:color w:val="231F20"/>
          <w:position w:val="2"/>
          <w:sz w:val="20"/>
          <w:szCs w:val="20"/>
        </w:rPr>
      </w:pPr>
      <w:r w:rsidRPr="0062422C">
        <w:rPr>
          <w:rFonts w:ascii="Tahoma" w:eastAsia="Meta Pro Normal" w:hAnsi="Tahoma" w:cs="Tahoma"/>
          <w:b/>
          <w:color w:val="231F20"/>
          <w:position w:val="2"/>
          <w:sz w:val="20"/>
          <w:szCs w:val="20"/>
        </w:rPr>
        <w:t>GODELMANN GmbH &amp; Co. KG</w:t>
      </w:r>
    </w:p>
    <w:tbl>
      <w:tblPr>
        <w:tblStyle w:val="Tabellenraster"/>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2366"/>
        <w:gridCol w:w="2751"/>
        <w:gridCol w:w="2554"/>
      </w:tblGrid>
      <w:tr w:rsidR="00B504C4" w:rsidRPr="0062422C" w14:paraId="48262277" w14:textId="77777777" w:rsidTr="00E67165">
        <w:tc>
          <w:tcPr>
            <w:tcW w:w="2268" w:type="dxa"/>
            <w:tcBorders>
              <w:right w:val="single" w:sz="4" w:space="0" w:color="808080"/>
            </w:tcBorders>
            <w:tcMar>
              <w:left w:w="0" w:type="dxa"/>
            </w:tcMar>
          </w:tcPr>
          <w:p w14:paraId="7A050133" w14:textId="2D0B7049" w:rsidR="00B504C4" w:rsidRPr="0062422C" w:rsidRDefault="00B504C4" w:rsidP="00E12F28">
            <w:pPr>
              <w:rPr>
                <w:rFonts w:ascii="Tahoma" w:eastAsia="Meta Pro Normal" w:hAnsi="Tahoma" w:cs="Tahoma"/>
                <w:i/>
                <w:color w:val="231F20"/>
                <w:position w:val="2"/>
                <w:sz w:val="20"/>
                <w:szCs w:val="20"/>
              </w:rPr>
            </w:pPr>
            <w:r w:rsidRPr="0062422C">
              <w:rPr>
                <w:rFonts w:ascii="Tahoma" w:eastAsia="Meta Pro Normal" w:hAnsi="Tahoma" w:cs="Tahoma"/>
                <w:i/>
                <w:color w:val="231F20"/>
                <w:position w:val="2"/>
                <w:sz w:val="20"/>
                <w:szCs w:val="20"/>
              </w:rPr>
              <w:t>Hauptverwaltung</w:t>
            </w:r>
          </w:p>
          <w:p w14:paraId="3F078790" w14:textId="77777777" w:rsidR="00B504C4" w:rsidRPr="0062422C" w:rsidRDefault="00B504C4"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Industriestraße 1</w:t>
            </w:r>
          </w:p>
          <w:p w14:paraId="56A5088A" w14:textId="77777777" w:rsidR="00B504C4" w:rsidRPr="0062422C" w:rsidRDefault="00B504C4"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92269 Fensterbach</w:t>
            </w:r>
          </w:p>
          <w:p w14:paraId="09254179" w14:textId="32449536" w:rsidR="00B504C4" w:rsidRPr="0062422C" w:rsidRDefault="00B504C4"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Tel. 0 94 38/ 94 04</w:t>
            </w:r>
            <w:r w:rsidR="00FF765E" w:rsidRPr="0062422C">
              <w:rPr>
                <w:rFonts w:ascii="Tahoma" w:eastAsia="Meta Pro Normal" w:hAnsi="Tahoma" w:cs="Tahoma"/>
                <w:color w:val="231F20"/>
                <w:position w:val="2"/>
                <w:sz w:val="20"/>
                <w:szCs w:val="20"/>
              </w:rPr>
              <w:t xml:space="preserve"> </w:t>
            </w:r>
            <w:r w:rsidRPr="0062422C">
              <w:rPr>
                <w:rFonts w:ascii="Tahoma" w:eastAsia="Meta Pro Normal" w:hAnsi="Tahoma" w:cs="Tahoma"/>
                <w:color w:val="231F20"/>
                <w:position w:val="2"/>
                <w:sz w:val="20"/>
                <w:szCs w:val="20"/>
              </w:rPr>
              <w:t>0</w:t>
            </w:r>
          </w:p>
          <w:p w14:paraId="712371EB" w14:textId="527982C1" w:rsidR="00B316DC" w:rsidRPr="0062422C" w:rsidRDefault="00B316DC"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Fax</w:t>
            </w:r>
            <w:r w:rsidR="00FF765E" w:rsidRPr="0062422C">
              <w:rPr>
                <w:rFonts w:ascii="Tahoma" w:eastAsia="Meta Pro Normal" w:hAnsi="Tahoma" w:cs="Tahoma"/>
                <w:color w:val="231F20"/>
                <w:position w:val="2"/>
                <w:sz w:val="20"/>
                <w:szCs w:val="20"/>
              </w:rPr>
              <w:t xml:space="preserve"> 0 94 38/ 94 04 </w:t>
            </w:r>
            <w:r w:rsidR="00B504C4" w:rsidRPr="0062422C">
              <w:rPr>
                <w:rFonts w:ascii="Tahoma" w:eastAsia="Meta Pro Normal" w:hAnsi="Tahoma" w:cs="Tahoma"/>
                <w:color w:val="231F20"/>
                <w:position w:val="2"/>
                <w:sz w:val="20"/>
                <w:szCs w:val="20"/>
              </w:rPr>
              <w:t>70</w:t>
            </w:r>
          </w:p>
        </w:tc>
        <w:tc>
          <w:tcPr>
            <w:tcW w:w="2410" w:type="dxa"/>
            <w:tcBorders>
              <w:left w:val="single" w:sz="4" w:space="0" w:color="808080"/>
              <w:right w:val="single" w:sz="4" w:space="0" w:color="808080"/>
            </w:tcBorders>
          </w:tcPr>
          <w:p w14:paraId="71A5A4D2" w14:textId="77777777" w:rsidR="00B504C4" w:rsidRPr="0062422C" w:rsidRDefault="00B316DC" w:rsidP="00E12F28">
            <w:pPr>
              <w:rPr>
                <w:rFonts w:ascii="Tahoma" w:eastAsia="Meta Pro Normal" w:hAnsi="Tahoma" w:cs="Tahoma"/>
                <w:i/>
                <w:color w:val="231F20"/>
                <w:position w:val="2"/>
                <w:sz w:val="20"/>
                <w:szCs w:val="20"/>
              </w:rPr>
            </w:pPr>
            <w:r w:rsidRPr="0062422C">
              <w:rPr>
                <w:rFonts w:ascii="Tahoma" w:eastAsia="Meta Pro Normal" w:hAnsi="Tahoma" w:cs="Tahoma"/>
                <w:i/>
                <w:color w:val="231F20"/>
                <w:position w:val="2"/>
                <w:sz w:val="20"/>
                <w:szCs w:val="20"/>
              </w:rPr>
              <w:t>Zweigniederlassung</w:t>
            </w:r>
          </w:p>
          <w:p w14:paraId="73E8BEB9" w14:textId="77777777" w:rsidR="00B316DC" w:rsidRPr="0062422C" w:rsidRDefault="00B316DC"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Pointner 2</w:t>
            </w:r>
          </w:p>
          <w:p w14:paraId="1BEDF611" w14:textId="77777777" w:rsidR="00B316DC" w:rsidRPr="0062422C" w:rsidRDefault="00B316DC"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83558 </w:t>
            </w:r>
            <w:proofErr w:type="spellStart"/>
            <w:r w:rsidRPr="0062422C">
              <w:rPr>
                <w:rFonts w:ascii="Tahoma" w:eastAsia="Meta Pro Normal" w:hAnsi="Tahoma" w:cs="Tahoma"/>
                <w:color w:val="231F20"/>
                <w:position w:val="2"/>
                <w:sz w:val="20"/>
                <w:szCs w:val="20"/>
              </w:rPr>
              <w:t>Maitenbeth</w:t>
            </w:r>
            <w:proofErr w:type="spellEnd"/>
          </w:p>
          <w:p w14:paraId="40F77BDD" w14:textId="1FE0721E" w:rsidR="00B316DC" w:rsidRPr="0062422C" w:rsidRDefault="00FF765E"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Tel.  0 80 76/88 72 </w:t>
            </w:r>
            <w:r w:rsidR="00B316DC" w:rsidRPr="0062422C">
              <w:rPr>
                <w:rFonts w:ascii="Tahoma" w:eastAsia="Meta Pro Normal" w:hAnsi="Tahoma" w:cs="Tahoma"/>
                <w:color w:val="231F20"/>
                <w:position w:val="2"/>
                <w:sz w:val="20"/>
                <w:szCs w:val="20"/>
              </w:rPr>
              <w:t>0</w:t>
            </w:r>
          </w:p>
          <w:p w14:paraId="77D63DFA" w14:textId="4ABED74B" w:rsidR="00B316DC" w:rsidRPr="0062422C" w:rsidRDefault="00FF765E"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Fax 0 80 76/88 72 </w:t>
            </w:r>
            <w:r w:rsidR="00B316DC" w:rsidRPr="0062422C">
              <w:rPr>
                <w:rFonts w:ascii="Tahoma" w:eastAsia="Meta Pro Normal" w:hAnsi="Tahoma" w:cs="Tahoma"/>
                <w:color w:val="231F20"/>
                <w:position w:val="2"/>
                <w:sz w:val="20"/>
                <w:szCs w:val="20"/>
              </w:rPr>
              <w:t>26</w:t>
            </w:r>
          </w:p>
        </w:tc>
        <w:tc>
          <w:tcPr>
            <w:tcW w:w="2835" w:type="dxa"/>
            <w:tcBorders>
              <w:left w:val="single" w:sz="4" w:space="0" w:color="808080"/>
              <w:right w:val="single" w:sz="4" w:space="0" w:color="808080"/>
            </w:tcBorders>
          </w:tcPr>
          <w:p w14:paraId="2AC251E2" w14:textId="77777777" w:rsidR="00B504C4" w:rsidRPr="0062422C" w:rsidRDefault="00B316DC" w:rsidP="00E12F28">
            <w:pPr>
              <w:rPr>
                <w:rFonts w:ascii="Tahoma" w:eastAsia="Meta Pro Normal" w:hAnsi="Tahoma" w:cs="Tahoma"/>
                <w:i/>
                <w:color w:val="231F20"/>
                <w:position w:val="2"/>
                <w:sz w:val="20"/>
                <w:szCs w:val="20"/>
              </w:rPr>
            </w:pPr>
            <w:r w:rsidRPr="0062422C">
              <w:rPr>
                <w:rFonts w:ascii="Tahoma" w:eastAsia="Meta Pro Normal" w:hAnsi="Tahoma" w:cs="Tahoma"/>
                <w:i/>
                <w:color w:val="231F20"/>
                <w:position w:val="2"/>
                <w:sz w:val="20"/>
                <w:szCs w:val="20"/>
              </w:rPr>
              <w:t>Zweigniederlassung</w:t>
            </w:r>
          </w:p>
          <w:p w14:paraId="5F1CE0F7" w14:textId="77777777" w:rsidR="00B316DC" w:rsidRPr="0062422C" w:rsidRDefault="00B316DC"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Maria-Merian-Straße 19</w:t>
            </w:r>
          </w:p>
          <w:p w14:paraId="06192DAD" w14:textId="77777777" w:rsidR="00B316DC" w:rsidRPr="0062422C" w:rsidRDefault="00B316DC"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73230 Kirchheim unter Teck</w:t>
            </w:r>
          </w:p>
          <w:p w14:paraId="392D913B" w14:textId="023145A0" w:rsidR="00B316DC" w:rsidRPr="0062422C" w:rsidRDefault="00FF765E"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Tel. 0 70 21/737 80 </w:t>
            </w:r>
            <w:r w:rsidR="00B316DC" w:rsidRPr="0062422C">
              <w:rPr>
                <w:rFonts w:ascii="Tahoma" w:eastAsia="Meta Pro Normal" w:hAnsi="Tahoma" w:cs="Tahoma"/>
                <w:color w:val="231F20"/>
                <w:position w:val="2"/>
                <w:sz w:val="20"/>
                <w:szCs w:val="20"/>
              </w:rPr>
              <w:t>0</w:t>
            </w:r>
          </w:p>
          <w:p w14:paraId="71149887" w14:textId="7D93E24E" w:rsidR="00B316DC" w:rsidRPr="0062422C" w:rsidRDefault="00FF765E"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Fax 0 70 21/737 80 </w:t>
            </w:r>
            <w:r w:rsidR="00B316DC" w:rsidRPr="0062422C">
              <w:rPr>
                <w:rFonts w:ascii="Tahoma" w:eastAsia="Meta Pro Normal" w:hAnsi="Tahoma" w:cs="Tahoma"/>
                <w:color w:val="231F20"/>
                <w:position w:val="2"/>
                <w:sz w:val="20"/>
                <w:szCs w:val="20"/>
              </w:rPr>
              <w:t>20</w:t>
            </w:r>
          </w:p>
        </w:tc>
        <w:tc>
          <w:tcPr>
            <w:tcW w:w="2389" w:type="dxa"/>
            <w:tcBorders>
              <w:left w:val="single" w:sz="4" w:space="0" w:color="808080"/>
            </w:tcBorders>
            <w:tcMar>
              <w:right w:w="0" w:type="dxa"/>
            </w:tcMar>
          </w:tcPr>
          <w:p w14:paraId="56473341" w14:textId="77777777" w:rsidR="000F4CF1" w:rsidRPr="00862F23" w:rsidRDefault="000F4CF1" w:rsidP="000F4CF1">
            <w:pPr>
              <w:rPr>
                <w:rFonts w:ascii="Tahoma" w:eastAsia="Meta Pro Normal" w:hAnsi="Tahoma" w:cs="Tahoma"/>
                <w:i/>
                <w:position w:val="2"/>
                <w:sz w:val="20"/>
                <w:szCs w:val="20"/>
                <w:lang w:val="en-US"/>
              </w:rPr>
            </w:pPr>
            <w:r w:rsidRPr="00862F23">
              <w:rPr>
                <w:rFonts w:ascii="Tahoma" w:eastAsia="Meta Pro Normal" w:hAnsi="Tahoma" w:cs="Tahoma"/>
                <w:i/>
                <w:position w:val="2"/>
                <w:sz w:val="20"/>
                <w:szCs w:val="20"/>
                <w:lang w:val="en-US"/>
              </w:rPr>
              <w:t>Showroom</w:t>
            </w:r>
          </w:p>
          <w:p w14:paraId="04862EB7" w14:textId="77777777" w:rsidR="000F4CF1" w:rsidRPr="000F4CF1" w:rsidRDefault="000F4CF1" w:rsidP="000F4CF1">
            <w:pPr>
              <w:rPr>
                <w:rFonts w:ascii="Tahoma" w:hAnsi="Tahoma" w:cs="Tahoma"/>
                <w:sz w:val="20"/>
                <w:szCs w:val="20"/>
                <w:lang w:val="en-US"/>
              </w:rPr>
            </w:pPr>
            <w:r w:rsidRPr="000F4CF1">
              <w:rPr>
                <w:rFonts w:ascii="Tahoma" w:hAnsi="Tahoma" w:cs="Tahoma"/>
                <w:sz w:val="20"/>
                <w:szCs w:val="20"/>
                <w:lang w:val="en-US"/>
              </w:rPr>
              <w:t xml:space="preserve">BIKINI BERLIN </w:t>
            </w:r>
          </w:p>
          <w:p w14:paraId="2ABADDC0" w14:textId="77777777" w:rsidR="000F4CF1" w:rsidRPr="00862F23" w:rsidRDefault="000F4CF1" w:rsidP="000F4CF1">
            <w:pPr>
              <w:rPr>
                <w:rFonts w:ascii="Tahoma" w:hAnsi="Tahoma" w:cs="Tahoma"/>
                <w:sz w:val="20"/>
                <w:szCs w:val="20"/>
              </w:rPr>
            </w:pPr>
            <w:proofErr w:type="spellStart"/>
            <w:r w:rsidRPr="000F4CF1">
              <w:rPr>
                <w:rFonts w:ascii="Tahoma" w:hAnsi="Tahoma" w:cs="Tahoma"/>
                <w:sz w:val="20"/>
                <w:szCs w:val="20"/>
                <w:lang w:val="en-US"/>
              </w:rPr>
              <w:t>Budapester</w:t>
            </w:r>
            <w:proofErr w:type="spellEnd"/>
            <w:r w:rsidRPr="000F4CF1">
              <w:rPr>
                <w:rFonts w:ascii="Tahoma" w:hAnsi="Tahoma" w:cs="Tahoma"/>
                <w:sz w:val="20"/>
                <w:szCs w:val="20"/>
                <w:lang w:val="en-US"/>
              </w:rPr>
              <w:t xml:space="preserve"> Str. 44 / 2. </w:t>
            </w:r>
            <w:r>
              <w:rPr>
                <w:rFonts w:ascii="Tahoma" w:hAnsi="Tahoma" w:cs="Tahoma"/>
                <w:sz w:val="20"/>
                <w:szCs w:val="20"/>
              </w:rPr>
              <w:t xml:space="preserve">OG </w:t>
            </w:r>
            <w:r w:rsidRPr="00862F23">
              <w:rPr>
                <w:rFonts w:ascii="Tahoma" w:hAnsi="Tahoma" w:cs="Tahoma"/>
                <w:sz w:val="20"/>
                <w:szCs w:val="20"/>
              </w:rPr>
              <w:t>10787 Berlin</w:t>
            </w:r>
          </w:p>
          <w:p w14:paraId="3E2C64DC" w14:textId="09E26FDF" w:rsidR="00B316DC" w:rsidRPr="000F4CF1" w:rsidRDefault="000F4CF1" w:rsidP="00E12F28">
            <w:pPr>
              <w:rPr>
                <w:rFonts w:ascii="Tahoma" w:hAnsi="Tahoma" w:cs="Tahoma"/>
                <w:sz w:val="20"/>
                <w:szCs w:val="20"/>
              </w:rPr>
            </w:pPr>
            <w:r>
              <w:rPr>
                <w:rFonts w:ascii="Tahoma" w:hAnsi="Tahoma" w:cs="Tahoma"/>
                <w:sz w:val="20"/>
                <w:szCs w:val="20"/>
              </w:rPr>
              <w:t>Tel.</w:t>
            </w:r>
            <w:r w:rsidRPr="00862F23">
              <w:rPr>
                <w:rFonts w:ascii="Tahoma" w:hAnsi="Tahoma" w:cs="Tahoma"/>
                <w:sz w:val="20"/>
                <w:szCs w:val="20"/>
              </w:rPr>
              <w:t xml:space="preserve"> 030 2636990-0 bikini.berlin@godelmann.de</w:t>
            </w:r>
          </w:p>
        </w:tc>
      </w:tr>
      <w:tr w:rsidR="00B316DC" w:rsidRPr="0062422C" w14:paraId="577F78D8" w14:textId="77777777" w:rsidTr="00E67165">
        <w:tc>
          <w:tcPr>
            <w:tcW w:w="2268" w:type="dxa"/>
            <w:tcMar>
              <w:left w:w="0" w:type="dxa"/>
            </w:tcMar>
          </w:tcPr>
          <w:p w14:paraId="504BEB82" w14:textId="0B96A96E" w:rsidR="00B316DC" w:rsidRPr="0062422C" w:rsidRDefault="00B316DC"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info@godelmann.de</w:t>
            </w:r>
          </w:p>
          <w:p w14:paraId="1E1D52FC" w14:textId="3914472A" w:rsidR="00B316DC" w:rsidRPr="0062422C" w:rsidRDefault="00B316DC"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www.godelmann.de</w:t>
            </w:r>
          </w:p>
        </w:tc>
        <w:tc>
          <w:tcPr>
            <w:tcW w:w="2410" w:type="dxa"/>
            <w:tcBorders>
              <w:left w:val="nil"/>
            </w:tcBorders>
          </w:tcPr>
          <w:p w14:paraId="660549F0" w14:textId="77777777" w:rsidR="00B316DC" w:rsidRPr="0062422C" w:rsidRDefault="00B316DC" w:rsidP="00E12F28">
            <w:pPr>
              <w:rPr>
                <w:rFonts w:ascii="Tahoma" w:eastAsia="Meta Pro Normal" w:hAnsi="Tahoma" w:cs="Tahoma"/>
                <w:color w:val="231F20"/>
                <w:position w:val="2"/>
                <w:sz w:val="20"/>
                <w:szCs w:val="20"/>
              </w:rPr>
            </w:pPr>
          </w:p>
        </w:tc>
        <w:tc>
          <w:tcPr>
            <w:tcW w:w="2835" w:type="dxa"/>
            <w:tcBorders>
              <w:left w:val="nil"/>
            </w:tcBorders>
          </w:tcPr>
          <w:p w14:paraId="73F26575" w14:textId="77777777" w:rsidR="00B316DC" w:rsidRPr="0062422C" w:rsidRDefault="00B316DC" w:rsidP="00E12F28">
            <w:pPr>
              <w:rPr>
                <w:rFonts w:ascii="Tahoma" w:eastAsia="Meta Pro Normal" w:hAnsi="Tahoma" w:cs="Tahoma"/>
                <w:color w:val="231F20"/>
                <w:position w:val="2"/>
                <w:sz w:val="20"/>
                <w:szCs w:val="20"/>
              </w:rPr>
            </w:pPr>
          </w:p>
        </w:tc>
        <w:tc>
          <w:tcPr>
            <w:tcW w:w="2389" w:type="dxa"/>
            <w:tcBorders>
              <w:left w:val="nil"/>
            </w:tcBorders>
            <w:tcMar>
              <w:right w:w="0" w:type="dxa"/>
            </w:tcMar>
          </w:tcPr>
          <w:p w14:paraId="352B4193" w14:textId="77777777" w:rsidR="00B316DC" w:rsidRPr="0062422C" w:rsidRDefault="00B316DC" w:rsidP="00E12F28">
            <w:pPr>
              <w:rPr>
                <w:rFonts w:ascii="Tahoma" w:eastAsia="Meta Pro Normal" w:hAnsi="Tahoma" w:cs="Tahoma"/>
                <w:color w:val="231F20"/>
                <w:position w:val="2"/>
                <w:sz w:val="20"/>
                <w:szCs w:val="20"/>
              </w:rPr>
            </w:pPr>
          </w:p>
        </w:tc>
      </w:tr>
    </w:tbl>
    <w:p w14:paraId="7B7EB39A" w14:textId="79659BF4" w:rsidR="002A311B" w:rsidRPr="0062422C" w:rsidRDefault="002A311B" w:rsidP="00E12F28">
      <w:pPr>
        <w:rPr>
          <w:rFonts w:ascii="Tahoma" w:eastAsia="Meta Pro Normal" w:hAnsi="Tahoma" w:cs="Tahoma"/>
          <w:color w:val="231F20"/>
          <w:position w:val="2"/>
          <w:sz w:val="20"/>
          <w:szCs w:val="20"/>
        </w:rPr>
      </w:pPr>
    </w:p>
    <w:p w14:paraId="4D8AD118" w14:textId="77777777" w:rsidR="00E12F28" w:rsidRPr="0062422C" w:rsidRDefault="00E12F28" w:rsidP="00E12F28">
      <w:pPr>
        <w:rPr>
          <w:rFonts w:ascii="Tahoma" w:eastAsia="Meta Pro Normal" w:hAnsi="Tahoma" w:cs="Tahoma"/>
          <w:color w:val="231F20"/>
          <w:position w:val="2"/>
          <w:sz w:val="20"/>
          <w:szCs w:val="20"/>
        </w:rPr>
      </w:pPr>
    </w:p>
    <w:p w14:paraId="111FD83E" w14:textId="78885F03" w:rsidR="00B504C4" w:rsidRPr="0062422C" w:rsidRDefault="005E0369" w:rsidP="00E12F28">
      <w:pPr>
        <w:rPr>
          <w:rFonts w:ascii="Tahoma" w:eastAsia="Meta Pro Normal" w:hAnsi="Tahoma" w:cs="Tahoma"/>
          <w:b/>
          <w:color w:val="231F20"/>
          <w:position w:val="2"/>
          <w:sz w:val="20"/>
          <w:szCs w:val="20"/>
        </w:rPr>
      </w:pPr>
      <w:r w:rsidRPr="0062422C">
        <w:rPr>
          <w:rFonts w:ascii="Tahoma" w:eastAsia="Meta Pro Normal" w:hAnsi="Tahoma" w:cs="Tahoma"/>
          <w:b/>
          <w:color w:val="231F20"/>
          <w:position w:val="2"/>
          <w:sz w:val="20"/>
          <w:szCs w:val="20"/>
        </w:rPr>
        <w:t xml:space="preserve">Einschließlich </w:t>
      </w:r>
      <w:r w:rsidR="006224E4" w:rsidRPr="0062422C">
        <w:rPr>
          <w:rFonts w:ascii="Tahoma" w:eastAsia="Meta Pro Normal" w:hAnsi="Tahoma" w:cs="Tahoma"/>
          <w:b/>
          <w:color w:val="231F20"/>
          <w:position w:val="2"/>
          <w:sz w:val="20"/>
          <w:szCs w:val="20"/>
        </w:rPr>
        <w:t>Fundamentierung</w:t>
      </w:r>
    </w:p>
    <w:p w14:paraId="5D34C3F4" w14:textId="108907C3" w:rsidR="006224E4" w:rsidRPr="0062422C" w:rsidRDefault="006224E4"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Fundamentierung nach Erfordernis und Statik unter Berücksichtigung des anstehenden </w:t>
      </w:r>
      <w:r w:rsidR="00FE1EDE" w:rsidRPr="0062422C">
        <w:rPr>
          <w:rFonts w:ascii="Tahoma" w:eastAsia="Meta Pro Normal" w:hAnsi="Tahoma" w:cs="Tahoma"/>
          <w:color w:val="231F20"/>
          <w:position w:val="2"/>
          <w:sz w:val="20"/>
          <w:szCs w:val="20"/>
        </w:rPr>
        <w:t>Baugrunds</w:t>
      </w:r>
      <w:r w:rsidRPr="0062422C">
        <w:rPr>
          <w:rFonts w:ascii="Tahoma" w:eastAsia="Meta Pro Normal" w:hAnsi="Tahoma" w:cs="Tahoma"/>
          <w:color w:val="231F20"/>
          <w:position w:val="2"/>
          <w:sz w:val="20"/>
          <w:szCs w:val="20"/>
        </w:rPr>
        <w:t>, der Wasserhaltu</w:t>
      </w:r>
      <w:r w:rsidR="00FE1EDE" w:rsidRPr="0062422C">
        <w:rPr>
          <w:rFonts w:ascii="Tahoma" w:eastAsia="Meta Pro Normal" w:hAnsi="Tahoma" w:cs="Tahoma"/>
          <w:color w:val="231F20"/>
          <w:position w:val="2"/>
          <w:sz w:val="20"/>
          <w:szCs w:val="20"/>
        </w:rPr>
        <w:t>ng, der potentiellen Lastfälle, eventueller</w:t>
      </w:r>
      <w:r w:rsidRPr="0062422C">
        <w:rPr>
          <w:rFonts w:ascii="Tahoma" w:eastAsia="Meta Pro Normal" w:hAnsi="Tahoma" w:cs="Tahoma"/>
          <w:color w:val="231F20"/>
          <w:position w:val="2"/>
          <w:sz w:val="20"/>
          <w:szCs w:val="20"/>
        </w:rPr>
        <w:t xml:space="preserve"> An-</w:t>
      </w:r>
      <w:r w:rsidR="00FE1EDE" w:rsidRPr="0062422C">
        <w:rPr>
          <w:rFonts w:ascii="Tahoma" w:eastAsia="Meta Pro Normal" w:hAnsi="Tahoma" w:cs="Tahoma"/>
          <w:color w:val="231F20"/>
          <w:position w:val="2"/>
          <w:sz w:val="20"/>
          <w:szCs w:val="20"/>
        </w:rPr>
        <w:t xml:space="preserve">, </w:t>
      </w:r>
      <w:r w:rsidRPr="0062422C">
        <w:rPr>
          <w:rFonts w:ascii="Tahoma" w:eastAsia="Meta Pro Normal" w:hAnsi="Tahoma" w:cs="Tahoma"/>
          <w:color w:val="231F20"/>
          <w:position w:val="2"/>
          <w:sz w:val="20"/>
          <w:szCs w:val="20"/>
        </w:rPr>
        <w:t>Ein- und Aufbauten</w:t>
      </w:r>
      <w:r w:rsidR="00FE1EDE" w:rsidRPr="0062422C">
        <w:rPr>
          <w:rFonts w:ascii="Tahoma" w:eastAsia="Meta Pro Normal" w:hAnsi="Tahoma" w:cs="Tahoma"/>
          <w:color w:val="231F20"/>
          <w:position w:val="2"/>
          <w:sz w:val="20"/>
          <w:szCs w:val="20"/>
        </w:rPr>
        <w:t>,</w:t>
      </w:r>
      <w:r w:rsidRPr="0062422C">
        <w:rPr>
          <w:rFonts w:ascii="Tahoma" w:eastAsia="Meta Pro Normal" w:hAnsi="Tahoma" w:cs="Tahoma"/>
          <w:color w:val="231F20"/>
          <w:position w:val="2"/>
          <w:sz w:val="20"/>
          <w:szCs w:val="20"/>
        </w:rPr>
        <w:t xml:space="preserve"> sowie Durchdringungen.</w:t>
      </w:r>
    </w:p>
    <w:p w14:paraId="4C4E5D47" w14:textId="77777777" w:rsidR="006224E4" w:rsidRPr="0062422C" w:rsidRDefault="006224E4" w:rsidP="00E12F28">
      <w:pPr>
        <w:rPr>
          <w:rFonts w:ascii="Tahoma" w:eastAsia="Meta Pro Normal" w:hAnsi="Tahoma" w:cs="Tahoma"/>
          <w:color w:val="231F20"/>
          <w:position w:val="2"/>
          <w:sz w:val="20"/>
          <w:szCs w:val="20"/>
        </w:rPr>
      </w:pPr>
    </w:p>
    <w:p w14:paraId="5C6D4E0F" w14:textId="77777777" w:rsidR="00400CDC" w:rsidRPr="0062422C" w:rsidRDefault="00400CDC" w:rsidP="00E12F28">
      <w:pPr>
        <w:rPr>
          <w:rFonts w:ascii="Tahoma" w:eastAsia="Meta Pro Normal" w:hAnsi="Tahoma" w:cs="Tahoma"/>
          <w:b/>
          <w:color w:val="231F20"/>
          <w:position w:val="2"/>
          <w:sz w:val="20"/>
          <w:szCs w:val="20"/>
        </w:rPr>
      </w:pPr>
      <w:r w:rsidRPr="0062422C">
        <w:rPr>
          <w:rFonts w:ascii="Tahoma" w:eastAsia="Meta Pro Normal" w:hAnsi="Tahoma" w:cs="Tahoma"/>
          <w:b/>
          <w:color w:val="231F20"/>
          <w:position w:val="2"/>
          <w:sz w:val="20"/>
          <w:szCs w:val="20"/>
        </w:rPr>
        <w:t>Statische Berechnung prüfen</w:t>
      </w:r>
    </w:p>
    <w:p w14:paraId="38D26D18" w14:textId="01CC6E3A" w:rsidR="00400CDC" w:rsidRPr="0062422C" w:rsidRDefault="00400CDC"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Die Ausführungsplanung ist zu prüfen und mit Prüfbericht in zweifacher Ausfertigung vor Beginn der Baumaßnahme an den AG zu übergeben.</w:t>
      </w:r>
    </w:p>
    <w:p w14:paraId="2B288517" w14:textId="42F02833" w:rsidR="00400CDC" w:rsidRPr="0062422C" w:rsidRDefault="00400CDC"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Für die Berechnung der Kunststoffbewehrten-Erde-Konstruktion sind sämtliche zu erwartenden Lasten anzusetzen. Die Berechnung erfolgt nach den derzeit gültigen Normen.</w:t>
      </w:r>
    </w:p>
    <w:p w14:paraId="1A67F1BB" w14:textId="77777777" w:rsidR="00400CDC" w:rsidRPr="0062422C" w:rsidRDefault="00400CDC" w:rsidP="00E12F28">
      <w:pPr>
        <w:rPr>
          <w:rFonts w:ascii="Tahoma" w:eastAsia="Meta Pro Normal" w:hAnsi="Tahoma" w:cs="Tahoma"/>
          <w:color w:val="231F20"/>
          <w:position w:val="2"/>
          <w:sz w:val="20"/>
          <w:szCs w:val="20"/>
        </w:rPr>
      </w:pPr>
    </w:p>
    <w:p w14:paraId="60F63054" w14:textId="37C16D07" w:rsidR="00400CDC" w:rsidRPr="0062422C" w:rsidRDefault="00AE5261" w:rsidP="00E12F28">
      <w:pPr>
        <w:rPr>
          <w:rFonts w:ascii="Tahoma" w:eastAsia="Meta Pro Normal" w:hAnsi="Tahoma" w:cs="Tahoma"/>
          <w:b/>
          <w:color w:val="231F20"/>
          <w:position w:val="2"/>
          <w:sz w:val="20"/>
          <w:szCs w:val="20"/>
        </w:rPr>
      </w:pPr>
      <w:r w:rsidRPr="0062422C">
        <w:rPr>
          <w:rFonts w:ascii="Tahoma" w:eastAsia="Meta Pro Normal" w:hAnsi="Tahoma" w:cs="Tahoma"/>
          <w:b/>
          <w:color w:val="231F20"/>
          <w:position w:val="2"/>
          <w:sz w:val="20"/>
          <w:szCs w:val="20"/>
        </w:rPr>
        <w:t>Drainfähige gebrochene Hartgesteinskörnung nach TL Gestein-</w:t>
      </w:r>
      <w:proofErr w:type="spellStart"/>
      <w:r w:rsidRPr="0062422C">
        <w:rPr>
          <w:rFonts w:ascii="Tahoma" w:eastAsia="Meta Pro Normal" w:hAnsi="Tahoma" w:cs="Tahoma"/>
          <w:b/>
          <w:color w:val="231F20"/>
          <w:position w:val="2"/>
          <w:sz w:val="20"/>
          <w:szCs w:val="20"/>
        </w:rPr>
        <w:t>StB</w:t>
      </w:r>
      <w:proofErr w:type="spellEnd"/>
      <w:r w:rsidRPr="0062422C">
        <w:rPr>
          <w:rFonts w:ascii="Tahoma" w:eastAsia="Meta Pro Normal" w:hAnsi="Tahoma" w:cs="Tahoma"/>
          <w:b/>
          <w:color w:val="231F20"/>
          <w:position w:val="2"/>
          <w:sz w:val="20"/>
          <w:szCs w:val="20"/>
        </w:rPr>
        <w:t xml:space="preserve"> 04</w:t>
      </w:r>
    </w:p>
    <w:p w14:paraId="6EF19C48" w14:textId="038EF51E" w:rsidR="00400CDC" w:rsidRPr="0062422C" w:rsidRDefault="00E1502F"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Drainfähige gebrochene Gesteinskörnung nach TL Gestein-</w:t>
      </w:r>
      <w:proofErr w:type="spellStart"/>
      <w:r w:rsidRPr="0062422C">
        <w:rPr>
          <w:rFonts w:ascii="Tahoma" w:eastAsia="Meta Pro Normal" w:hAnsi="Tahoma" w:cs="Tahoma"/>
          <w:color w:val="231F20"/>
          <w:position w:val="2"/>
          <w:sz w:val="20"/>
          <w:szCs w:val="20"/>
        </w:rPr>
        <w:t>StB</w:t>
      </w:r>
      <w:proofErr w:type="spellEnd"/>
      <w:r w:rsidRPr="0062422C">
        <w:rPr>
          <w:rFonts w:ascii="Tahoma" w:eastAsia="Meta Pro Normal" w:hAnsi="Tahoma" w:cs="Tahoma"/>
          <w:color w:val="231F20"/>
          <w:position w:val="2"/>
          <w:sz w:val="20"/>
          <w:szCs w:val="20"/>
        </w:rPr>
        <w:t xml:space="preserve"> 04 als Füllmaterial</w:t>
      </w:r>
      <w:r w:rsidR="00400CDC" w:rsidRPr="0062422C">
        <w:rPr>
          <w:rFonts w:ascii="Tahoma" w:eastAsia="Meta Pro Normal" w:hAnsi="Tahoma" w:cs="Tahoma"/>
          <w:color w:val="231F20"/>
          <w:position w:val="2"/>
          <w:sz w:val="20"/>
          <w:szCs w:val="20"/>
        </w:rPr>
        <w:t xml:space="preserve"> für ALLAN BLOCK Hohlkammersteine und direkt dahinterliegend</w:t>
      </w:r>
      <w:r w:rsidRPr="0062422C">
        <w:rPr>
          <w:rFonts w:ascii="Tahoma" w:eastAsia="Meta Pro Normal" w:hAnsi="Tahoma" w:cs="Tahoma"/>
          <w:color w:val="231F20"/>
          <w:position w:val="2"/>
          <w:sz w:val="20"/>
          <w:szCs w:val="20"/>
        </w:rPr>
        <w:t>e</w:t>
      </w:r>
      <w:r w:rsidR="00400CDC" w:rsidRPr="0062422C">
        <w:rPr>
          <w:rFonts w:ascii="Tahoma" w:eastAsia="Meta Pro Normal" w:hAnsi="Tahoma" w:cs="Tahoma"/>
          <w:color w:val="231F20"/>
          <w:position w:val="2"/>
          <w:sz w:val="20"/>
          <w:szCs w:val="20"/>
        </w:rPr>
        <w:t xml:space="preserve"> vertikale Drainageschicht</w:t>
      </w:r>
      <w:r w:rsidR="004D080C" w:rsidRPr="0062422C">
        <w:rPr>
          <w:rFonts w:ascii="Tahoma" w:eastAsia="Meta Pro Normal" w:hAnsi="Tahoma" w:cs="Tahoma"/>
          <w:color w:val="231F20"/>
          <w:position w:val="2"/>
          <w:sz w:val="20"/>
          <w:szCs w:val="20"/>
        </w:rPr>
        <w:t xml:space="preserve"> liefern.</w:t>
      </w:r>
    </w:p>
    <w:p w14:paraId="37627A3E" w14:textId="488A3596" w:rsidR="00AE5261" w:rsidRPr="0062422C" w:rsidRDefault="00400CDC"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Schotter </w:t>
      </w:r>
      <w:r w:rsidR="00262C57" w:rsidRPr="0062422C">
        <w:rPr>
          <w:rFonts w:ascii="Tahoma" w:eastAsia="Meta Pro Normal" w:hAnsi="Tahoma" w:cs="Tahoma"/>
          <w:color w:val="231F20"/>
          <w:position w:val="2"/>
          <w:sz w:val="20"/>
          <w:szCs w:val="20"/>
        </w:rPr>
        <w:t xml:space="preserve">0 /32, </w:t>
      </w:r>
      <w:r w:rsidRPr="0062422C">
        <w:rPr>
          <w:rFonts w:ascii="Tahoma" w:eastAsia="Meta Pro Normal" w:hAnsi="Tahoma" w:cs="Tahoma"/>
          <w:color w:val="231F20"/>
          <w:position w:val="2"/>
          <w:sz w:val="20"/>
          <w:szCs w:val="20"/>
        </w:rPr>
        <w:t>0/45 mit Feinkornanteil &lt; 10 % Feinkornanteil (&lt; 0,063 mm)</w:t>
      </w:r>
      <w:r w:rsidR="00AE5261" w:rsidRPr="0062422C">
        <w:rPr>
          <w:rFonts w:ascii="Tahoma" w:eastAsia="Meta Pro Normal" w:hAnsi="Tahoma" w:cs="Tahoma"/>
          <w:color w:val="231F20"/>
          <w:position w:val="2"/>
          <w:sz w:val="20"/>
          <w:szCs w:val="20"/>
        </w:rPr>
        <w:t xml:space="preserve">, </w:t>
      </w:r>
    </w:p>
    <w:p w14:paraId="3F8EEC04" w14:textId="5B59F2A4" w:rsidR="00400CDC" w:rsidRPr="0062422C" w:rsidRDefault="00AE5261"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 xml:space="preserve">Reibungswinkel φ &gt; 27°, </w:t>
      </w:r>
      <w:r w:rsidR="00400CDC" w:rsidRPr="0062422C">
        <w:rPr>
          <w:rFonts w:ascii="Tahoma" w:eastAsia="Meta Pro Normal" w:hAnsi="Tahoma" w:cs="Tahoma"/>
          <w:color w:val="231F20"/>
          <w:position w:val="2"/>
          <w:sz w:val="20"/>
          <w:szCs w:val="20"/>
        </w:rPr>
        <w:t xml:space="preserve">pH &gt;5,5 </w:t>
      </w:r>
      <w:r w:rsidR="005A52BF" w:rsidRPr="0062422C">
        <w:rPr>
          <w:rFonts w:ascii="Tahoma" w:eastAsia="Meta Pro Normal" w:hAnsi="Tahoma" w:cs="Tahoma"/>
          <w:color w:val="231F20"/>
          <w:position w:val="2"/>
          <w:sz w:val="20"/>
          <w:szCs w:val="20"/>
        </w:rPr>
        <w:t xml:space="preserve"> </w:t>
      </w:r>
      <w:r w:rsidR="00400CDC" w:rsidRPr="0062422C">
        <w:rPr>
          <w:rFonts w:ascii="Tahoma" w:eastAsia="Meta Pro Normal" w:hAnsi="Tahoma" w:cs="Tahoma"/>
          <w:color w:val="231F20"/>
          <w:position w:val="2"/>
          <w:sz w:val="20"/>
          <w:szCs w:val="20"/>
        </w:rPr>
        <w:t>(</w:t>
      </w:r>
      <w:proofErr w:type="spellStart"/>
      <w:r w:rsidR="00A838B5" w:rsidRPr="0062422C">
        <w:rPr>
          <w:rFonts w:ascii="Tahoma" w:eastAsia="Meta Pro Normal" w:hAnsi="Tahoma" w:cs="Tahoma"/>
          <w:color w:val="231F20"/>
          <w:position w:val="2"/>
          <w:sz w:val="20"/>
          <w:szCs w:val="20"/>
        </w:rPr>
        <w:t>c</w:t>
      </w:r>
      <w:r w:rsidR="00400CDC" w:rsidRPr="0062422C">
        <w:rPr>
          <w:rFonts w:ascii="Tahoma" w:eastAsia="Meta Pro Normal" w:hAnsi="Tahoma" w:cs="Tahoma"/>
          <w:color w:val="231F20"/>
          <w:position w:val="2"/>
          <w:sz w:val="20"/>
          <w:szCs w:val="20"/>
        </w:rPr>
        <w:t>alciumcarbonathaltige</w:t>
      </w:r>
      <w:proofErr w:type="spellEnd"/>
      <w:r w:rsidR="00400CDC" w:rsidRPr="0062422C">
        <w:rPr>
          <w:rFonts w:ascii="Tahoma" w:eastAsia="Meta Pro Normal" w:hAnsi="Tahoma" w:cs="Tahoma"/>
          <w:color w:val="231F20"/>
          <w:position w:val="2"/>
          <w:sz w:val="20"/>
          <w:szCs w:val="20"/>
        </w:rPr>
        <w:t xml:space="preserve"> </w:t>
      </w:r>
      <w:r w:rsidR="00BC0082" w:rsidRPr="0062422C">
        <w:rPr>
          <w:rFonts w:ascii="Tahoma" w:eastAsia="Meta Pro Normal" w:hAnsi="Tahoma" w:cs="Tahoma"/>
          <w:color w:val="231F20"/>
          <w:position w:val="2"/>
          <w:sz w:val="20"/>
          <w:szCs w:val="20"/>
        </w:rPr>
        <w:t xml:space="preserve">oder </w:t>
      </w:r>
      <w:proofErr w:type="spellStart"/>
      <w:r w:rsidR="00A838B5" w:rsidRPr="0062422C">
        <w:rPr>
          <w:rFonts w:ascii="Tahoma" w:eastAsia="Meta Pro Normal" w:hAnsi="Tahoma" w:cs="Tahoma"/>
          <w:color w:val="231F20"/>
          <w:position w:val="2"/>
          <w:sz w:val="20"/>
          <w:szCs w:val="20"/>
        </w:rPr>
        <w:t>s</w:t>
      </w:r>
      <w:r w:rsidR="00400CDC" w:rsidRPr="0062422C">
        <w:rPr>
          <w:rFonts w:ascii="Tahoma" w:eastAsia="Meta Pro Normal" w:hAnsi="Tahoma" w:cs="Tahoma"/>
          <w:color w:val="231F20"/>
          <w:position w:val="2"/>
          <w:sz w:val="20"/>
          <w:szCs w:val="20"/>
        </w:rPr>
        <w:t>ulfathaltige</w:t>
      </w:r>
      <w:proofErr w:type="spellEnd"/>
      <w:r w:rsidR="00400CDC" w:rsidRPr="0062422C">
        <w:rPr>
          <w:rFonts w:ascii="Tahoma" w:eastAsia="Meta Pro Normal" w:hAnsi="Tahoma" w:cs="Tahoma"/>
          <w:color w:val="231F20"/>
          <w:position w:val="2"/>
          <w:sz w:val="20"/>
          <w:szCs w:val="20"/>
        </w:rPr>
        <w:t xml:space="preserve"> Gesteinsarten</w:t>
      </w:r>
      <w:r w:rsidR="005A52BF" w:rsidRPr="0062422C">
        <w:rPr>
          <w:rFonts w:ascii="Tahoma" w:eastAsia="Meta Pro Normal" w:hAnsi="Tahoma" w:cs="Tahoma"/>
          <w:color w:val="231F20"/>
          <w:position w:val="2"/>
          <w:sz w:val="20"/>
          <w:szCs w:val="20"/>
        </w:rPr>
        <w:t xml:space="preserve"> sind auszuschließen</w:t>
      </w:r>
      <w:r w:rsidR="00400CDC" w:rsidRPr="0062422C">
        <w:rPr>
          <w:rFonts w:ascii="Tahoma" w:eastAsia="Meta Pro Normal" w:hAnsi="Tahoma" w:cs="Tahoma"/>
          <w:color w:val="231F20"/>
          <w:position w:val="2"/>
          <w:sz w:val="20"/>
          <w:szCs w:val="20"/>
        </w:rPr>
        <w:t>, da es zu optisch sichtbaren Ablagerungen kommen kann</w:t>
      </w:r>
      <w:r w:rsidR="005A52BF" w:rsidRPr="0062422C">
        <w:rPr>
          <w:rFonts w:ascii="Tahoma" w:eastAsia="Meta Pro Normal" w:hAnsi="Tahoma" w:cs="Tahoma"/>
          <w:color w:val="231F20"/>
          <w:position w:val="2"/>
          <w:sz w:val="20"/>
          <w:szCs w:val="20"/>
        </w:rPr>
        <w:t>)</w:t>
      </w:r>
    </w:p>
    <w:p w14:paraId="2CC09F3E" w14:textId="283C7E78" w:rsidR="00400CDC" w:rsidRPr="0062422C" w:rsidRDefault="005A52BF"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Über Gesteinsa</w:t>
      </w:r>
      <w:r w:rsidR="00400CDC" w:rsidRPr="0062422C">
        <w:rPr>
          <w:rFonts w:ascii="Tahoma" w:eastAsia="Meta Pro Normal" w:hAnsi="Tahoma" w:cs="Tahoma"/>
          <w:color w:val="231F20"/>
          <w:position w:val="2"/>
          <w:sz w:val="20"/>
          <w:szCs w:val="20"/>
        </w:rPr>
        <w:t>r</w:t>
      </w:r>
      <w:r w:rsidRPr="0062422C">
        <w:rPr>
          <w:rFonts w:ascii="Tahoma" w:eastAsia="Meta Pro Normal" w:hAnsi="Tahoma" w:cs="Tahoma"/>
          <w:color w:val="231F20"/>
          <w:position w:val="2"/>
          <w:sz w:val="20"/>
          <w:szCs w:val="20"/>
        </w:rPr>
        <w:t xml:space="preserve">t und </w:t>
      </w:r>
      <w:r w:rsidR="00400CDC" w:rsidRPr="0062422C">
        <w:rPr>
          <w:rFonts w:ascii="Tahoma" w:eastAsia="Meta Pro Normal" w:hAnsi="Tahoma" w:cs="Tahoma"/>
          <w:color w:val="231F20"/>
          <w:position w:val="2"/>
          <w:sz w:val="20"/>
          <w:szCs w:val="20"/>
        </w:rPr>
        <w:t>Körnung des vom AN gewählten Materials</w:t>
      </w:r>
      <w:r w:rsidRPr="0062422C">
        <w:rPr>
          <w:rFonts w:ascii="Tahoma" w:eastAsia="Meta Pro Normal" w:hAnsi="Tahoma" w:cs="Tahoma"/>
          <w:color w:val="231F20"/>
          <w:position w:val="2"/>
          <w:sz w:val="20"/>
          <w:szCs w:val="20"/>
        </w:rPr>
        <w:t xml:space="preserve"> sind vor Baubeginn </w:t>
      </w:r>
      <w:r w:rsidR="00400CDC" w:rsidRPr="0062422C">
        <w:rPr>
          <w:rFonts w:ascii="Tahoma" w:eastAsia="Meta Pro Normal" w:hAnsi="Tahoma" w:cs="Tahoma"/>
          <w:color w:val="231F20"/>
          <w:position w:val="2"/>
          <w:sz w:val="20"/>
          <w:szCs w:val="20"/>
        </w:rPr>
        <w:t>folgende Eignungsnachweise</w:t>
      </w:r>
      <w:r w:rsidR="00BC0082" w:rsidRPr="0062422C">
        <w:rPr>
          <w:rFonts w:ascii="Tahoma" w:eastAsia="Meta Pro Normal" w:hAnsi="Tahoma" w:cs="Tahoma"/>
          <w:color w:val="231F20"/>
          <w:position w:val="2"/>
          <w:sz w:val="20"/>
          <w:szCs w:val="20"/>
        </w:rPr>
        <w:t xml:space="preserve"> bzw. Angaben</w:t>
      </w:r>
      <w:r w:rsidR="00400CDC" w:rsidRPr="0062422C">
        <w:rPr>
          <w:rFonts w:ascii="Tahoma" w:eastAsia="Meta Pro Normal" w:hAnsi="Tahoma" w:cs="Tahoma"/>
          <w:color w:val="231F20"/>
          <w:position w:val="2"/>
          <w:sz w:val="20"/>
          <w:szCs w:val="20"/>
        </w:rPr>
        <w:t xml:space="preserve"> vorzulegen:</w:t>
      </w:r>
    </w:p>
    <w:p w14:paraId="74A9DAC6" w14:textId="77777777" w:rsidR="00400CDC" w:rsidRPr="0062422C" w:rsidRDefault="00400CDC"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Kornverteilung</w:t>
      </w:r>
    </w:p>
    <w:p w14:paraId="333AC22F" w14:textId="382A269C" w:rsidR="00400CDC" w:rsidRPr="0062422C" w:rsidRDefault="00400CDC"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Nachweis pH-Wert:</w:t>
      </w:r>
    </w:p>
    <w:p w14:paraId="72C319FC" w14:textId="77777777" w:rsidR="00BC0082" w:rsidRPr="0062422C" w:rsidRDefault="00BC0082"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Angebotenes Material, Herkunft:</w:t>
      </w:r>
    </w:p>
    <w:p w14:paraId="70386042" w14:textId="41C8CAAA" w:rsidR="00400CDC" w:rsidRPr="0062422C" w:rsidRDefault="00BC0082"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(vom Bieter auszufüllen, fehlende Angaben führen zum Ausschluss vom Wertungsverfahren)</w:t>
      </w:r>
    </w:p>
    <w:p w14:paraId="3DD1C65A" w14:textId="77777777" w:rsidR="00400CDC" w:rsidRPr="0062422C" w:rsidRDefault="00400CDC" w:rsidP="00E12F28">
      <w:pPr>
        <w:rPr>
          <w:rFonts w:ascii="Tahoma" w:eastAsia="Meta Pro Normal" w:hAnsi="Tahoma" w:cs="Tahoma"/>
          <w:color w:val="231F20"/>
          <w:position w:val="2"/>
          <w:sz w:val="20"/>
          <w:szCs w:val="20"/>
        </w:rPr>
      </w:pPr>
    </w:p>
    <w:p w14:paraId="33B346A2" w14:textId="77777777" w:rsidR="00400CDC" w:rsidRPr="0062422C" w:rsidRDefault="00400CDC"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w:t>
      </w:r>
    </w:p>
    <w:p w14:paraId="30A29E56" w14:textId="77777777" w:rsidR="00BC0082" w:rsidRPr="0062422C" w:rsidRDefault="00BC0082" w:rsidP="00E12F28">
      <w:pPr>
        <w:rPr>
          <w:rFonts w:ascii="Tahoma" w:eastAsia="Meta Pro Normal" w:hAnsi="Tahoma" w:cs="Tahoma"/>
          <w:color w:val="231F20"/>
          <w:position w:val="2"/>
          <w:sz w:val="20"/>
          <w:szCs w:val="20"/>
        </w:rPr>
      </w:pPr>
    </w:p>
    <w:p w14:paraId="69A11F1C" w14:textId="77777777" w:rsidR="00BC0082" w:rsidRPr="0062422C" w:rsidRDefault="00BC0082"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w:t>
      </w:r>
    </w:p>
    <w:p w14:paraId="65335527" w14:textId="77777777" w:rsidR="00BC0082" w:rsidRPr="0062422C" w:rsidRDefault="00BC0082" w:rsidP="00E12F28">
      <w:pPr>
        <w:rPr>
          <w:rFonts w:ascii="Tahoma" w:eastAsia="Meta Pro Normal" w:hAnsi="Tahoma" w:cs="Tahoma"/>
          <w:color w:val="231F20"/>
          <w:position w:val="2"/>
          <w:sz w:val="20"/>
          <w:szCs w:val="20"/>
        </w:rPr>
      </w:pPr>
    </w:p>
    <w:p w14:paraId="7D56AD27" w14:textId="77777777" w:rsidR="00BC0082" w:rsidRPr="0062422C" w:rsidRDefault="00BC0082"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w:t>
      </w:r>
    </w:p>
    <w:p w14:paraId="013DB845" w14:textId="77777777" w:rsidR="00BC0082" w:rsidRPr="0062422C" w:rsidRDefault="00BC0082" w:rsidP="00E12F28">
      <w:pPr>
        <w:rPr>
          <w:rFonts w:ascii="Tahoma" w:eastAsia="Meta Pro Normal" w:hAnsi="Tahoma" w:cs="Tahoma"/>
          <w:color w:val="231F20"/>
          <w:position w:val="2"/>
          <w:sz w:val="20"/>
          <w:szCs w:val="20"/>
        </w:rPr>
      </w:pPr>
    </w:p>
    <w:p w14:paraId="183ABF1C" w14:textId="6411DA35" w:rsidR="00400CDC" w:rsidRPr="0062422C" w:rsidRDefault="00AE1A46" w:rsidP="00E12F28">
      <w:pPr>
        <w:rPr>
          <w:rFonts w:ascii="Tahoma" w:eastAsia="Meta Pro Normal" w:hAnsi="Tahoma" w:cs="Tahoma"/>
          <w:b/>
          <w:color w:val="231F20"/>
          <w:position w:val="2"/>
          <w:sz w:val="20"/>
          <w:szCs w:val="20"/>
        </w:rPr>
      </w:pPr>
      <w:proofErr w:type="spellStart"/>
      <w:r w:rsidRPr="0062422C">
        <w:rPr>
          <w:rFonts w:ascii="Tahoma" w:eastAsia="Meta Pro Normal" w:hAnsi="Tahoma" w:cs="Tahoma"/>
          <w:b/>
          <w:color w:val="231F20"/>
          <w:position w:val="2"/>
          <w:sz w:val="20"/>
          <w:szCs w:val="20"/>
        </w:rPr>
        <w:t>Hinterfüllung</w:t>
      </w:r>
      <w:proofErr w:type="spellEnd"/>
      <w:r w:rsidRPr="0062422C">
        <w:rPr>
          <w:rFonts w:ascii="Tahoma" w:eastAsia="Meta Pro Normal" w:hAnsi="Tahoma" w:cs="Tahoma"/>
          <w:b/>
          <w:color w:val="231F20"/>
          <w:position w:val="2"/>
          <w:sz w:val="20"/>
          <w:szCs w:val="20"/>
        </w:rPr>
        <w:t xml:space="preserve"> mit Boden</w:t>
      </w:r>
    </w:p>
    <w:p w14:paraId="5483F3DF" w14:textId="77777777" w:rsidR="00AE1A46" w:rsidRPr="0062422C" w:rsidRDefault="00AE1A46"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Erdbautechnisch geeigneter Boden zur Verfüllung des Arbeitsraumes.</w:t>
      </w:r>
    </w:p>
    <w:p w14:paraId="071429D9" w14:textId="09F22500" w:rsidR="004D080C" w:rsidRPr="0062422C" w:rsidRDefault="004D080C"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Homogenbereich nach DIN 18 300,</w:t>
      </w:r>
    </w:p>
    <w:p w14:paraId="572B112D" w14:textId="3A9FBC9F" w:rsidR="004D080C" w:rsidRPr="0062422C" w:rsidRDefault="004D080C" w:rsidP="00E12F28">
      <w:pPr>
        <w:rPr>
          <w:rFonts w:ascii="Tahoma" w:eastAsia="Meta Pro Normal" w:hAnsi="Tahoma" w:cs="Tahoma"/>
          <w:color w:val="231F20"/>
          <w:position w:val="2"/>
          <w:sz w:val="20"/>
          <w:szCs w:val="20"/>
        </w:rPr>
      </w:pPr>
      <w:r w:rsidRPr="0062422C">
        <w:rPr>
          <w:rFonts w:ascii="Tahoma" w:eastAsia="Meta Pro Normal" w:hAnsi="Tahoma" w:cs="Tahoma"/>
          <w:color w:val="231F20"/>
          <w:position w:val="2"/>
          <w:sz w:val="20"/>
          <w:szCs w:val="20"/>
        </w:rPr>
        <w:t>liefern</w:t>
      </w:r>
      <w:r w:rsidR="00F3282B" w:rsidRPr="0062422C">
        <w:rPr>
          <w:rFonts w:ascii="Tahoma" w:eastAsia="Meta Pro Normal" w:hAnsi="Tahoma" w:cs="Tahoma"/>
          <w:color w:val="231F20"/>
          <w:position w:val="2"/>
          <w:sz w:val="20"/>
          <w:szCs w:val="20"/>
        </w:rPr>
        <w:t>.</w:t>
      </w:r>
    </w:p>
    <w:sectPr w:rsidR="004D080C" w:rsidRPr="0062422C" w:rsidSect="00516D80">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E567C" w14:textId="77777777" w:rsidR="00B6355C" w:rsidRDefault="00B6355C" w:rsidP="003B2942">
      <w:r>
        <w:separator/>
      </w:r>
    </w:p>
  </w:endnote>
  <w:endnote w:type="continuationSeparator" w:id="0">
    <w:p w14:paraId="33EAA207" w14:textId="77777777" w:rsidR="00B6355C" w:rsidRDefault="00B6355C" w:rsidP="003B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DF4B3" w14:textId="77777777" w:rsidR="00B6355C" w:rsidRDefault="00B6355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C9F71" w14:textId="6C1FA5FE" w:rsidR="00B6355C" w:rsidRDefault="00B6355C"/>
  <w:p w14:paraId="4CACE943" w14:textId="77777777" w:rsidR="00B6355C" w:rsidRDefault="00B6355C"/>
  <w:p w14:paraId="207D9F70" w14:textId="6274755A" w:rsidR="00B6355C" w:rsidRDefault="00B6355C"/>
  <w:p w14:paraId="5BE6F9E2" w14:textId="5D5DBF96" w:rsidR="00B6355C" w:rsidRPr="002A18ED" w:rsidRDefault="00B6355C" w:rsidP="00BA0E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D935F" w14:textId="77777777" w:rsidR="00B6355C" w:rsidRDefault="00B635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6B0A5" w14:textId="77777777" w:rsidR="00B6355C" w:rsidRDefault="00B6355C" w:rsidP="003B2942">
      <w:r>
        <w:separator/>
      </w:r>
    </w:p>
  </w:footnote>
  <w:footnote w:type="continuationSeparator" w:id="0">
    <w:p w14:paraId="5DA0C3AC" w14:textId="77777777" w:rsidR="00B6355C" w:rsidRDefault="00B6355C" w:rsidP="003B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347F" w14:textId="0FDA1D81" w:rsidR="00B6355C" w:rsidRDefault="00B6355C">
    <w:pPr>
      <w:pStyle w:val="Kopfzeile"/>
    </w:pPr>
    <w:r>
      <w:rPr>
        <w:noProof/>
      </w:rP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1930" w14:textId="3772CC01" w:rsidR="00B6355C" w:rsidRDefault="00B6355C">
    <w:pPr>
      <w:pStyle w:val="Kopfzeile"/>
    </w:pPr>
    <w:r>
      <w:rPr>
        <w:noProof/>
      </w:rPr>
      <w:drawing>
        <wp:anchor distT="0" distB="0" distL="114300" distR="114300" simplePos="0" relativeHeight="251658240" behindDoc="1" locked="0" layoutInCell="1" allowOverlap="1" wp14:anchorId="4A09110A" wp14:editId="163C3A10">
          <wp:simplePos x="0" y="0"/>
          <wp:positionH relativeFrom="column">
            <wp:posOffset>-720091</wp:posOffset>
          </wp:positionH>
          <wp:positionV relativeFrom="paragraph">
            <wp:posOffset>-27296</wp:posOffset>
          </wp:positionV>
          <wp:extent cx="7690093" cy="10877266"/>
          <wp:effectExtent l="0" t="0" r="635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bogen_Zweitblatt_2018.jpg"/>
                  <pic:cNvPicPr/>
                </pic:nvPicPr>
                <pic:blipFill>
                  <a:blip r:embed="rId1"/>
                  <a:stretch>
                    <a:fillRect/>
                  </a:stretch>
                </pic:blipFill>
                <pic:spPr>
                  <a:xfrm>
                    <a:off x="0" y="0"/>
                    <a:ext cx="7699737" cy="10890907"/>
                  </a:xfrm>
                  <a:prstGeom prst="rect">
                    <a:avLst/>
                  </a:prstGeom>
                </pic:spPr>
              </pic:pic>
            </a:graphicData>
          </a:graphic>
          <wp14:sizeRelH relativeFrom="margin">
            <wp14:pctWidth>0</wp14:pctWidth>
          </wp14:sizeRelH>
          <wp14:sizeRelV relativeFrom="margin">
            <wp14:pctHeight>0</wp14:pctHeight>
          </wp14:sizeRelV>
        </wp:anchor>
      </w:drawing>
    </w:r>
    <w:r w:rsidRPr="00C3548C">
      <w:t xml:space="preserve"> </w:t>
    </w:r>
    <w:r>
      <w:rPr>
        <w:noProof/>
      </w:rPr>
      <w:drawing>
        <wp:inline distT="0" distB="0" distL="0" distR="0" wp14:anchorId="0B99B453" wp14:editId="128512BF">
          <wp:extent cx="6114415" cy="8652510"/>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8652510"/>
                  </a:xfrm>
                  <a:prstGeom prst="rect">
                    <a:avLst/>
                  </a:prstGeom>
                  <a:noFill/>
                  <a:ln>
                    <a:noFill/>
                  </a:ln>
                </pic:spPr>
              </pic:pic>
            </a:graphicData>
          </a:graphic>
        </wp:inline>
      </w:drawing>
    </w:r>
    <w:r>
      <w:rPr>
        <w:noProof/>
      </w:rPr>
      <w:drawing>
        <wp:inline distT="0" distB="0" distL="0" distR="0" wp14:anchorId="77B3C4C0" wp14:editId="1C71324C">
          <wp:extent cx="6116320" cy="86512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bogen_Zweitblatt_2018.jpg"/>
                  <pic:cNvPicPr/>
                </pic:nvPicPr>
                <pic:blipFill>
                  <a:blip r:embed="rId1"/>
                  <a:stretch>
                    <a:fillRect/>
                  </a:stretch>
                </pic:blipFill>
                <pic:spPr>
                  <a:xfrm>
                    <a:off x="0" y="0"/>
                    <a:ext cx="6116320" cy="8651240"/>
                  </a:xfrm>
                  <a:prstGeom prst="rect">
                    <a:avLst/>
                  </a:prstGeom>
                </pic:spPr>
              </pic:pic>
            </a:graphicData>
          </a:graphic>
        </wp:inline>
      </w:drawing>
    </w:r>
    <w:r>
      <w:rPr>
        <w:noProof/>
      </w:rPr>
      <w:drawing>
        <wp:anchor distT="0" distB="0" distL="114300" distR="114300" simplePos="1" relativeHeight="251657216" behindDoc="1" locked="0" layoutInCell="1" allowOverlap="1" wp14:anchorId="76A0A7DB" wp14:editId="0269D351">
          <wp:simplePos x="0" y="0"/>
          <wp:positionH relativeFrom="column">
            <wp:posOffset>0</wp:posOffset>
          </wp:positionH>
          <wp:positionV relativeFrom="paragraph">
            <wp:posOffset>0</wp:posOffset>
          </wp:positionV>
          <wp:extent cx="6116320" cy="865124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bogen_Zweitblatt_2018.jpg"/>
                  <pic:cNvPicPr/>
                </pic:nvPicPr>
                <pic:blipFill>
                  <a:blip r:embed="rId1"/>
                  <a:stretch>
                    <a:fillRect/>
                  </a:stretch>
                </pic:blipFill>
                <pic:spPr>
                  <a:xfrm>
                    <a:off x="0" y="0"/>
                    <a:ext cx="6116320" cy="8651240"/>
                  </a:xfrm>
                  <a:prstGeom prst="rect">
                    <a:avLst/>
                  </a:prstGeom>
                </pic:spPr>
              </pic:pic>
            </a:graphicData>
          </a:graphic>
        </wp:anchor>
      </w:drawing>
    </w:r>
    <w:r>
      <w:rPr>
        <w:noProof/>
      </w:rPr>
      <w:drawing>
        <wp:inline distT="0" distB="0" distL="0" distR="0" wp14:anchorId="3BD64382" wp14:editId="025C7ED7">
          <wp:extent cx="6116320" cy="86512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_Zweitblatt_2018.jpg"/>
                  <pic:cNvPicPr/>
                </pic:nvPicPr>
                <pic:blipFill>
                  <a:blip r:embed="rId1"/>
                  <a:stretch>
                    <a:fillRect/>
                  </a:stretch>
                </pic:blipFill>
                <pic:spPr>
                  <a:xfrm>
                    <a:off x="0" y="0"/>
                    <a:ext cx="6116320" cy="86512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4EB52" w14:textId="32B7FCBE" w:rsidR="00B6355C" w:rsidRDefault="00B6355C">
    <w:pPr>
      <w:pStyle w:val="Kopfzeile"/>
    </w:pPr>
    <w:r>
      <w:rPr>
        <w:noProof/>
      </w:rPr>
      <w:drawing>
        <wp:anchor distT="0" distB="0" distL="114300" distR="114300" simplePos="0" relativeHeight="251656192" behindDoc="1" locked="0" layoutInCell="1" allowOverlap="1" wp14:anchorId="5767D32C" wp14:editId="6A8F4F0F">
          <wp:simplePos x="0" y="0"/>
          <wp:positionH relativeFrom="column">
            <wp:posOffset>-720091</wp:posOffset>
          </wp:positionH>
          <wp:positionV relativeFrom="paragraph">
            <wp:posOffset>0</wp:posOffset>
          </wp:positionV>
          <wp:extent cx="7690093" cy="10877266"/>
          <wp:effectExtent l="0" t="0" r="635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Erstblatt_2018.jpg"/>
                  <pic:cNvPicPr/>
                </pic:nvPicPr>
                <pic:blipFill>
                  <a:blip r:embed="rId1"/>
                  <a:stretch>
                    <a:fillRect/>
                  </a:stretch>
                </pic:blipFill>
                <pic:spPr>
                  <a:xfrm>
                    <a:off x="0" y="0"/>
                    <a:ext cx="7698841" cy="108896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41A9"/>
    <w:multiLevelType w:val="hybridMultilevel"/>
    <w:tmpl w:val="5B368B48"/>
    <w:lvl w:ilvl="0" w:tplc="08F05AD8">
      <w:start w:val="1"/>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690"/>
        </w:tabs>
        <w:ind w:left="690" w:hanging="360"/>
      </w:pPr>
      <w:rPr>
        <w:rFonts w:ascii="Courier New" w:hAnsi="Courier New" w:cs="Courier New" w:hint="default"/>
      </w:rPr>
    </w:lvl>
    <w:lvl w:ilvl="2" w:tplc="04070005" w:tentative="1">
      <w:start w:val="1"/>
      <w:numFmt w:val="bullet"/>
      <w:lvlText w:val=""/>
      <w:lvlJc w:val="left"/>
      <w:pPr>
        <w:tabs>
          <w:tab w:val="num" w:pos="1410"/>
        </w:tabs>
        <w:ind w:left="1410" w:hanging="360"/>
      </w:pPr>
      <w:rPr>
        <w:rFonts w:ascii="Wingdings" w:hAnsi="Wingdings" w:hint="default"/>
      </w:rPr>
    </w:lvl>
    <w:lvl w:ilvl="3" w:tplc="04070001" w:tentative="1">
      <w:start w:val="1"/>
      <w:numFmt w:val="bullet"/>
      <w:lvlText w:val=""/>
      <w:lvlJc w:val="left"/>
      <w:pPr>
        <w:tabs>
          <w:tab w:val="num" w:pos="2130"/>
        </w:tabs>
        <w:ind w:left="2130" w:hanging="360"/>
      </w:pPr>
      <w:rPr>
        <w:rFonts w:ascii="Symbol" w:hAnsi="Symbol" w:hint="default"/>
      </w:rPr>
    </w:lvl>
    <w:lvl w:ilvl="4" w:tplc="04070003" w:tentative="1">
      <w:start w:val="1"/>
      <w:numFmt w:val="bullet"/>
      <w:lvlText w:val="o"/>
      <w:lvlJc w:val="left"/>
      <w:pPr>
        <w:tabs>
          <w:tab w:val="num" w:pos="2850"/>
        </w:tabs>
        <w:ind w:left="2850" w:hanging="360"/>
      </w:pPr>
      <w:rPr>
        <w:rFonts w:ascii="Courier New" w:hAnsi="Courier New" w:cs="Courier New" w:hint="default"/>
      </w:rPr>
    </w:lvl>
    <w:lvl w:ilvl="5" w:tplc="04070005" w:tentative="1">
      <w:start w:val="1"/>
      <w:numFmt w:val="bullet"/>
      <w:lvlText w:val=""/>
      <w:lvlJc w:val="left"/>
      <w:pPr>
        <w:tabs>
          <w:tab w:val="num" w:pos="3570"/>
        </w:tabs>
        <w:ind w:left="3570" w:hanging="360"/>
      </w:pPr>
      <w:rPr>
        <w:rFonts w:ascii="Wingdings" w:hAnsi="Wingdings" w:hint="default"/>
      </w:rPr>
    </w:lvl>
    <w:lvl w:ilvl="6" w:tplc="04070001" w:tentative="1">
      <w:start w:val="1"/>
      <w:numFmt w:val="bullet"/>
      <w:lvlText w:val=""/>
      <w:lvlJc w:val="left"/>
      <w:pPr>
        <w:tabs>
          <w:tab w:val="num" w:pos="4290"/>
        </w:tabs>
        <w:ind w:left="4290" w:hanging="360"/>
      </w:pPr>
      <w:rPr>
        <w:rFonts w:ascii="Symbol" w:hAnsi="Symbol" w:hint="default"/>
      </w:rPr>
    </w:lvl>
    <w:lvl w:ilvl="7" w:tplc="04070003" w:tentative="1">
      <w:start w:val="1"/>
      <w:numFmt w:val="bullet"/>
      <w:lvlText w:val="o"/>
      <w:lvlJc w:val="left"/>
      <w:pPr>
        <w:tabs>
          <w:tab w:val="num" w:pos="5010"/>
        </w:tabs>
        <w:ind w:left="5010" w:hanging="360"/>
      </w:pPr>
      <w:rPr>
        <w:rFonts w:ascii="Courier New" w:hAnsi="Courier New" w:cs="Courier New" w:hint="default"/>
      </w:rPr>
    </w:lvl>
    <w:lvl w:ilvl="8" w:tplc="04070005" w:tentative="1">
      <w:start w:val="1"/>
      <w:numFmt w:val="bullet"/>
      <w:lvlText w:val=""/>
      <w:lvlJc w:val="left"/>
      <w:pPr>
        <w:tabs>
          <w:tab w:val="num" w:pos="5730"/>
        </w:tabs>
        <w:ind w:left="5730" w:hanging="360"/>
      </w:pPr>
      <w:rPr>
        <w:rFonts w:ascii="Wingdings" w:hAnsi="Wingdings" w:hint="default"/>
      </w:rPr>
    </w:lvl>
  </w:abstractNum>
  <w:abstractNum w:abstractNumId="1">
    <w:nsid w:val="13A14933"/>
    <w:multiLevelType w:val="hybridMultilevel"/>
    <w:tmpl w:val="E612FABC"/>
    <w:lvl w:ilvl="0" w:tplc="7BECAAE8">
      <w:start w:val="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135FCD"/>
    <w:multiLevelType w:val="hybridMultilevel"/>
    <w:tmpl w:val="FF868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2"/>
    <w:rsid w:val="000112A4"/>
    <w:rsid w:val="00022289"/>
    <w:rsid w:val="000505B8"/>
    <w:rsid w:val="0006172C"/>
    <w:rsid w:val="000F3C03"/>
    <w:rsid w:val="000F4CF1"/>
    <w:rsid w:val="001578C7"/>
    <w:rsid w:val="002057CE"/>
    <w:rsid w:val="00210169"/>
    <w:rsid w:val="002318B6"/>
    <w:rsid w:val="00262C57"/>
    <w:rsid w:val="002735D4"/>
    <w:rsid w:val="002A18ED"/>
    <w:rsid w:val="002A311B"/>
    <w:rsid w:val="002D61CE"/>
    <w:rsid w:val="0032779A"/>
    <w:rsid w:val="003341B1"/>
    <w:rsid w:val="00334608"/>
    <w:rsid w:val="00345731"/>
    <w:rsid w:val="003A71DE"/>
    <w:rsid w:val="003B2942"/>
    <w:rsid w:val="00400CDC"/>
    <w:rsid w:val="0045089C"/>
    <w:rsid w:val="004D080C"/>
    <w:rsid w:val="004F1EED"/>
    <w:rsid w:val="00500F6E"/>
    <w:rsid w:val="00515AEC"/>
    <w:rsid w:val="00516D80"/>
    <w:rsid w:val="00571B9E"/>
    <w:rsid w:val="00586C44"/>
    <w:rsid w:val="005A52BF"/>
    <w:rsid w:val="005E0369"/>
    <w:rsid w:val="005E6E52"/>
    <w:rsid w:val="005F1EA2"/>
    <w:rsid w:val="005F5326"/>
    <w:rsid w:val="00602EC0"/>
    <w:rsid w:val="00604AFE"/>
    <w:rsid w:val="006224E4"/>
    <w:rsid w:val="0062422C"/>
    <w:rsid w:val="006444A5"/>
    <w:rsid w:val="00661D29"/>
    <w:rsid w:val="00670369"/>
    <w:rsid w:val="006709AD"/>
    <w:rsid w:val="00722973"/>
    <w:rsid w:val="00747862"/>
    <w:rsid w:val="007B2948"/>
    <w:rsid w:val="007C4519"/>
    <w:rsid w:val="008036F5"/>
    <w:rsid w:val="00813260"/>
    <w:rsid w:val="00833146"/>
    <w:rsid w:val="008B2CA5"/>
    <w:rsid w:val="008F1B09"/>
    <w:rsid w:val="008F3C68"/>
    <w:rsid w:val="009312FF"/>
    <w:rsid w:val="00970131"/>
    <w:rsid w:val="00974157"/>
    <w:rsid w:val="009E562B"/>
    <w:rsid w:val="00A13997"/>
    <w:rsid w:val="00A22C65"/>
    <w:rsid w:val="00A360F3"/>
    <w:rsid w:val="00A55CA2"/>
    <w:rsid w:val="00A670D5"/>
    <w:rsid w:val="00A838B5"/>
    <w:rsid w:val="00AB32A8"/>
    <w:rsid w:val="00AE16A8"/>
    <w:rsid w:val="00AE1A46"/>
    <w:rsid w:val="00AE5261"/>
    <w:rsid w:val="00AF75A0"/>
    <w:rsid w:val="00B271A1"/>
    <w:rsid w:val="00B316DC"/>
    <w:rsid w:val="00B504C4"/>
    <w:rsid w:val="00B6355C"/>
    <w:rsid w:val="00B90427"/>
    <w:rsid w:val="00BA0E7E"/>
    <w:rsid w:val="00BC0082"/>
    <w:rsid w:val="00BE5491"/>
    <w:rsid w:val="00C11EF8"/>
    <w:rsid w:val="00C13F31"/>
    <w:rsid w:val="00C16FBD"/>
    <w:rsid w:val="00C348DE"/>
    <w:rsid w:val="00C3548C"/>
    <w:rsid w:val="00C4235E"/>
    <w:rsid w:val="00CA73FD"/>
    <w:rsid w:val="00D306F5"/>
    <w:rsid w:val="00D735A0"/>
    <w:rsid w:val="00D873D3"/>
    <w:rsid w:val="00E12F28"/>
    <w:rsid w:val="00E1502F"/>
    <w:rsid w:val="00E44F02"/>
    <w:rsid w:val="00E466A5"/>
    <w:rsid w:val="00E67165"/>
    <w:rsid w:val="00E805C2"/>
    <w:rsid w:val="00EE702F"/>
    <w:rsid w:val="00F0722A"/>
    <w:rsid w:val="00F3282B"/>
    <w:rsid w:val="00F35C89"/>
    <w:rsid w:val="00F70C4F"/>
    <w:rsid w:val="00F7607A"/>
    <w:rsid w:val="00FA5366"/>
    <w:rsid w:val="00FD7FD7"/>
    <w:rsid w:val="00FE1EDE"/>
    <w:rsid w:val="00FE2156"/>
    <w:rsid w:val="00FE778D"/>
    <w:rsid w:val="00FF76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3415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400CDC"/>
    <w:pPr>
      <w:keepNext/>
      <w:outlineLvl w:val="1"/>
    </w:pPr>
    <w:rPr>
      <w:rFonts w:ascii="Arial" w:eastAsia="Times New Roman" w:hAnsi="Arial" w:cs="Times New Roman"/>
      <w:b/>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paragraph" w:styleId="Listenabsatz">
    <w:name w:val="List Paragraph"/>
    <w:basedOn w:val="Standard"/>
    <w:uiPriority w:val="34"/>
    <w:qFormat/>
    <w:rsid w:val="00E466A5"/>
    <w:pPr>
      <w:ind w:left="720"/>
      <w:contextualSpacing/>
    </w:pPr>
  </w:style>
  <w:style w:type="character" w:customStyle="1" w:styleId="berschrift2Zchn">
    <w:name w:val="Überschrift 2 Zchn"/>
    <w:basedOn w:val="Absatz-Standardschriftart"/>
    <w:link w:val="berschrift2"/>
    <w:rsid w:val="00400CDC"/>
    <w:rPr>
      <w:rFonts w:ascii="Arial" w:eastAsia="Times New Roman" w:hAnsi="Arial" w:cs="Times New Roman"/>
      <w:b/>
      <w:sz w:val="22"/>
      <w:u w:val="single"/>
    </w:rPr>
  </w:style>
  <w:style w:type="paragraph" w:styleId="Textkrper2">
    <w:name w:val="Body Text 2"/>
    <w:basedOn w:val="Standard"/>
    <w:link w:val="Textkrper2Zchn"/>
    <w:rsid w:val="009E562B"/>
    <w:rPr>
      <w:rFonts w:ascii="Arial" w:eastAsia="Times New Roman" w:hAnsi="Arial" w:cs="Arial"/>
      <w:sz w:val="20"/>
    </w:rPr>
  </w:style>
  <w:style w:type="character" w:customStyle="1" w:styleId="Textkrper2Zchn">
    <w:name w:val="Textkörper 2 Zchn"/>
    <w:basedOn w:val="Absatz-Standardschriftart"/>
    <w:link w:val="Textkrper2"/>
    <w:rsid w:val="009E562B"/>
    <w:rPr>
      <w:rFonts w:ascii="Arial" w:eastAsia="Times New Roman"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400CDC"/>
    <w:pPr>
      <w:keepNext/>
      <w:outlineLvl w:val="1"/>
    </w:pPr>
    <w:rPr>
      <w:rFonts w:ascii="Arial" w:eastAsia="Times New Roman" w:hAnsi="Arial" w:cs="Times New Roman"/>
      <w:b/>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paragraph" w:styleId="Listenabsatz">
    <w:name w:val="List Paragraph"/>
    <w:basedOn w:val="Standard"/>
    <w:uiPriority w:val="34"/>
    <w:qFormat/>
    <w:rsid w:val="00E466A5"/>
    <w:pPr>
      <w:ind w:left="720"/>
      <w:contextualSpacing/>
    </w:pPr>
  </w:style>
  <w:style w:type="character" w:customStyle="1" w:styleId="berschrift2Zchn">
    <w:name w:val="Überschrift 2 Zchn"/>
    <w:basedOn w:val="Absatz-Standardschriftart"/>
    <w:link w:val="berschrift2"/>
    <w:rsid w:val="00400CDC"/>
    <w:rPr>
      <w:rFonts w:ascii="Arial" w:eastAsia="Times New Roman" w:hAnsi="Arial" w:cs="Times New Roman"/>
      <w:b/>
      <w:sz w:val="22"/>
      <w:u w:val="single"/>
    </w:rPr>
  </w:style>
  <w:style w:type="paragraph" w:styleId="Textkrper2">
    <w:name w:val="Body Text 2"/>
    <w:basedOn w:val="Standard"/>
    <w:link w:val="Textkrper2Zchn"/>
    <w:rsid w:val="009E562B"/>
    <w:rPr>
      <w:rFonts w:ascii="Arial" w:eastAsia="Times New Roman" w:hAnsi="Arial" w:cs="Arial"/>
      <w:sz w:val="20"/>
    </w:rPr>
  </w:style>
  <w:style w:type="character" w:customStyle="1" w:styleId="Textkrper2Zchn">
    <w:name w:val="Textkörper 2 Zchn"/>
    <w:basedOn w:val="Absatz-Standardschriftart"/>
    <w:link w:val="Textkrper2"/>
    <w:rsid w:val="009E562B"/>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1EB8F-6F10-4F92-B1DA-25075201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46B146E7</Template>
  <TotalTime>0</TotalTime>
  <Pages>4</Pages>
  <Words>1298</Words>
  <Characters>8180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Reindl</dc:creator>
  <cp:lastModifiedBy>Laura Dechant | GODELMANN</cp:lastModifiedBy>
  <cp:revision>5</cp:revision>
  <cp:lastPrinted>2016-04-08T13:29:00Z</cp:lastPrinted>
  <dcterms:created xsi:type="dcterms:W3CDTF">2018-08-01T08:04:00Z</dcterms:created>
  <dcterms:modified xsi:type="dcterms:W3CDTF">2018-08-08T10:44:00Z</dcterms:modified>
</cp:coreProperties>
</file>